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3130" w:rsidRPr="00F73130" w:rsidRDefault="00F73130" w:rsidP="00F73130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</w:pPr>
      <w:r w:rsidRPr="00F73130"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  <w:t>ANÁLISIS DE LAS PRESTACIONES POR DESEMPLEO EN MARZO DE 2020</w:t>
      </w:r>
    </w:p>
    <w:p w:rsidR="00F73130" w:rsidRPr="00F73130" w:rsidRDefault="00F73130" w:rsidP="00F73130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pacing w:val="1"/>
          <w:sz w:val="28"/>
          <w:szCs w:val="28"/>
          <w:lang w:eastAsia="es-ES"/>
        </w:rPr>
        <w:t>Comentario de los datos facilitados por el Servicio Público de Empleo Estatal (SPEE)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(SÓLO EL 62,43% DE LOS DESEMPLEADOS RECIBE ALGÚN TIPO DE AYUDA)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Los datos de solicitudes, altas y beneficiarios corresponden al mes de marzo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SOLICITUDES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número de solicitudes de prestaciones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a nivel nacional registradas en el mes de marzo de 2020 ascendió a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674.353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lo que representa un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9,9 % 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más que el mismo mes del año anterior.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1287"/>
        <w:gridCol w:w="1287"/>
        <w:gridCol w:w="1650"/>
      </w:tblGrid>
      <w:tr w:rsidR="00F73130" w:rsidRPr="00F73130" w:rsidTr="00F73130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TIPO DE PRESTACIÓN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marzo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marzo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Δ 2020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130" w:rsidRPr="00F73130" w:rsidRDefault="00F73130" w:rsidP="00F73130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S/2019 (%)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Prestación Contributiva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301.246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437.574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45,3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Subsidio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269.726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204.193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-24,3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Renta Activa de Inserción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25.022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18.718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-25,2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Subsidio Eventuales Agrarios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17.190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13.842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-19,5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Programa de Activación de empleo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-88,5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613.410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674.353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9,9</w:t>
            </w:r>
          </w:p>
        </w:tc>
      </w:tr>
    </w:tbl>
    <w:p w:rsidR="00F73130" w:rsidRPr="00F73130" w:rsidRDefault="00F73130" w:rsidP="00F73130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ALTAS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Las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altas tramitadas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han sido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641.612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lo que supone un aumento del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16,5%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sobre el mes del año anterior.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1287"/>
        <w:gridCol w:w="1287"/>
        <w:gridCol w:w="1650"/>
      </w:tblGrid>
      <w:tr w:rsidR="00F73130" w:rsidRPr="00F73130" w:rsidTr="00F73130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TIPO DE PRESTACIÓN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marzo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marzo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Δ 2020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130" w:rsidRPr="00F73130" w:rsidRDefault="00F73130" w:rsidP="00F73130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S/2019 (%)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Prestación Contributiva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294.913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414.032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40,4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Subsidio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218.794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201.577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-7,9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Renta Activa de Inserción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26.744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18.159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-32,1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Subsidio Eventuales Agrarios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9.894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-20,9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Programa de Activación de empleo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-90,4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550.532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641.612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16,5</w:t>
            </w:r>
          </w:p>
        </w:tc>
      </w:tr>
    </w:tbl>
    <w:p w:rsidR="00F73130" w:rsidRPr="00F73130" w:rsidRDefault="00F73130" w:rsidP="00F73130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PLAZO DE RECONOCIMIENTO</w:t>
      </w:r>
    </w:p>
    <w:p w:rsidR="00F73130" w:rsidRPr="00F73130" w:rsidRDefault="00F73130" w:rsidP="00F73130">
      <w:pPr>
        <w:spacing w:before="12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</w:t>
      </w:r>
      <w:r w:rsidRPr="00F73130">
        <w:rPr>
          <w:rFonts w:ascii="Comic Sans MS" w:eastAsia="Times New Roman" w:hAnsi="Comic Sans MS" w:cs="Arial"/>
          <w:color w:val="000000"/>
          <w:spacing w:val="22"/>
          <w:sz w:val="28"/>
          <w:szCs w:val="28"/>
          <w:lang w:eastAsia="es-ES"/>
        </w:rPr>
        <w:t>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plazo medio de reconocimiento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del mes marzo de 2020 ha sido de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1,07 días.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 marzo de 2019 era de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1,25 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días. No incluye los expedientes del subsidio para trabajadores eventuales agrarios</w:t>
      </w:r>
    </w:p>
    <w:p w:rsidR="00F73130" w:rsidRPr="00F73130" w:rsidRDefault="00F73130" w:rsidP="00F73130">
      <w:pPr>
        <w:spacing w:after="12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BENEFICIARIOS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Por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tipo de prestación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</w:t>
      </w:r>
    </w:p>
    <w:p w:rsidR="00F73130" w:rsidRPr="00F73130" w:rsidRDefault="00F73130" w:rsidP="00F73130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Los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beneficiarios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existentes a final del mes fueron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2.109.487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con un aumento respecto al mismo mes del año anterior del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15,2 %.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1580"/>
        <w:gridCol w:w="1580"/>
        <w:gridCol w:w="1546"/>
      </w:tblGrid>
      <w:tr w:rsidR="00F73130" w:rsidRPr="00F73130" w:rsidTr="00F73130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TIPO DE PRESTACIÓN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marzo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marzo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Δ 2020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130" w:rsidRPr="00F73130" w:rsidRDefault="00F73130" w:rsidP="00F73130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S/2019 (%)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Prestación Contributiva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755.875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974.051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28,9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Subsidio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824.446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909.009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10,3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Renta Activa de Inserción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148.278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129.453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-12,7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Subsidio Eventuales Agrarios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101.959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96.963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-4,9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Programa de Activación de empleo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-94,9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1.830.772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2.109.487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15,2</w:t>
            </w:r>
          </w:p>
        </w:tc>
      </w:tr>
    </w:tbl>
    <w:p w:rsidR="00F73130" w:rsidRPr="00F73130" w:rsidRDefault="00F73130" w:rsidP="00F73130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Ver Evolución del N.º de Beneficiarios -&gt; </w:t>
      </w:r>
      <w:r w:rsidR="006C503A"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 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Por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Comunidades Autónomas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</w:t>
      </w:r>
    </w:p>
    <w:tbl>
      <w:tblPr>
        <w:tblW w:w="935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766"/>
        <w:gridCol w:w="1287"/>
        <w:gridCol w:w="1384"/>
        <w:gridCol w:w="1507"/>
        <w:gridCol w:w="1557"/>
        <w:gridCol w:w="1580"/>
      </w:tblGrid>
      <w:tr w:rsidR="00F73130" w:rsidRPr="00F73130" w:rsidTr="00F73130">
        <w:trPr>
          <w:trHeight w:val="20"/>
        </w:trPr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Comunidad Autónoma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Prestación Contributiva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Subsidio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Renta Activa de Inserción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Programa de Activación de Empleo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Subsidio de Eventuales Agrarios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Andalucía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199.312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275.731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40.892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83.717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599.657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24.737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15.250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41.845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Principado de Asturias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19.646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15.613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37.636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Illes Balears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34.010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27.668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62.839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Canarias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59.809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57.452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10.772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128.033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Cantabria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12.002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9.690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22.820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Castilla-La Mancha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42.414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46.496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96.928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Castilla y León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43.548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38.293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5.065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86.906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Cataluña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155.897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105.735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11.154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272.786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Com. Valenciana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105.750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99.285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16.564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221.601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Extremadura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25.009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46.032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5.109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13.246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89.397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Galicia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51.652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45.933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6.439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104.024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Com. de Madrid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113.625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67.300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9.383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190.308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Región de Murcia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30.360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24.443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5.399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60.203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Com. Foral de Navarra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11.830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6.772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19.242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País Vasco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36.441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19.382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57.969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La Rioja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6.001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3.718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10.070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Ceuta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2.537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4.155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Melilla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1.679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3.068</w:t>
            </w:r>
          </w:p>
        </w:tc>
      </w:tr>
      <w:tr w:rsidR="00F73130" w:rsidRPr="00F73130" w:rsidTr="00F73130">
        <w:trPr>
          <w:trHeight w:val="2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974.051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909.009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129.453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96.963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2.109.487</w:t>
            </w:r>
          </w:p>
        </w:tc>
      </w:tr>
    </w:tbl>
    <w:p w:rsidR="00F73130" w:rsidRPr="00F73130" w:rsidRDefault="00F73130" w:rsidP="00F73130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231F20"/>
          <w:sz w:val="28"/>
          <w:szCs w:val="28"/>
          <w:lang w:eastAsia="es-ES"/>
        </w:rPr>
        <w:t>El dato de beneficiarios corresponde a los que están de alta el último día del mes de marzo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231F20"/>
          <w:sz w:val="28"/>
          <w:szCs w:val="28"/>
          <w:lang w:eastAsia="es-ES"/>
        </w:rPr>
        <w:t>El gasto de subsidio por desempleo incluye a los beneficiarios de la Renta Agraria en las CC.AA. de Andalucía y Extremadura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b/>
          <w:bCs/>
          <w:color w:val="231F20"/>
          <w:sz w:val="28"/>
          <w:szCs w:val="28"/>
          <w:u w:val="single"/>
          <w:lang w:eastAsia="es-ES"/>
        </w:rPr>
        <w:t>COBERTURA</w:t>
      </w:r>
      <w:r w:rsidRPr="00F73130">
        <w:rPr>
          <w:rFonts w:ascii="Comic Sans MS" w:eastAsia="Times New Roman" w:hAnsi="Comic Sans MS" w:cs="Arial"/>
          <w:b/>
          <w:bCs/>
          <w:color w:val="231F20"/>
          <w:spacing w:val="4"/>
          <w:sz w:val="28"/>
          <w:szCs w:val="28"/>
          <w:u w:val="single"/>
          <w:lang w:eastAsia="es-ES"/>
        </w:rPr>
        <w:t> </w:t>
      </w:r>
      <w:r w:rsidRPr="00F73130">
        <w:rPr>
          <w:rFonts w:ascii="Comic Sans MS" w:eastAsia="Times New Roman" w:hAnsi="Comic Sans MS" w:cs="Arial"/>
          <w:b/>
          <w:bCs/>
          <w:color w:val="231F20"/>
          <w:sz w:val="28"/>
          <w:szCs w:val="28"/>
          <w:u w:val="single"/>
          <w:lang w:eastAsia="es-ES"/>
        </w:rPr>
        <w:t>DEL SISTEMA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cobertura del sistema de protección por desempleo durante el mes de marzo de 2020 ha sido del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62,43%,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el mismo indicador en marzo de 2018 fue de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59,47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lo que supone un aumento en la cobertura del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4,8%</w:t>
      </w:r>
      <w:r w:rsidRPr="00F73130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lang w:eastAsia="es-ES"/>
        </w:rPr>
        <w:t>.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- 2018: 56,47%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- 2019: 59,55% (+5,4%)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- 2020: 62,43% (+4,8%)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 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indicador de cobertura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responde a la siguiente fórmula: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                                    Total de beneficiarios de prestaciones</w:t>
      </w:r>
    </w:p>
    <w:p w:rsidR="00F73130" w:rsidRPr="00F73130" w:rsidRDefault="00F73130" w:rsidP="00F73130">
      <w:pPr>
        <w:spacing w:after="100" w:line="10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———————————————————————————————————————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Paro Reg. SISPE con experiencia laboral + Beneficiarios subsidio de eventuales agrarios</w:t>
      </w:r>
    </w:p>
    <w:p w:rsidR="00F73130" w:rsidRPr="00F73130" w:rsidRDefault="00F73130" w:rsidP="00F73130">
      <w:pPr>
        <w:spacing w:before="120" w:after="8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SISPE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 </w:t>
      </w:r>
      <w:r w:rsidRPr="00F73130">
        <w:rPr>
          <w:rFonts w:ascii="Comic Sans MS" w:eastAsia="Times New Roman" w:hAnsi="Comic Sans MS" w:cs="Arial"/>
          <w:i/>
          <w:iCs/>
          <w:color w:val="000000"/>
          <w:sz w:val="28"/>
          <w:szCs w:val="28"/>
          <w:lang w:eastAsia="es-ES"/>
        </w:rPr>
        <w:t>Sistema de Información de los Servicios Públicos de Emp</w:t>
      </w:r>
      <w:r w:rsidRPr="00F73130">
        <w:rPr>
          <w:rFonts w:ascii="Comic Sans MS" w:eastAsia="Times New Roman" w:hAnsi="Comic Sans MS" w:cs="Arial"/>
          <w:i/>
          <w:iCs/>
          <w:color w:val="222222"/>
          <w:sz w:val="28"/>
          <w:szCs w:val="28"/>
          <w:lang w:eastAsia="es-ES"/>
        </w:rPr>
        <w:t>leo</w:t>
      </w:r>
    </w:p>
    <w:p w:rsidR="00F73130" w:rsidRPr="00F73130" w:rsidRDefault="00F73130" w:rsidP="00F73130">
      <w:pPr>
        <w:spacing w:before="120" w:after="8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CALIDAD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 él % de protección no se incluyen los beneficiarios del subsidio para trabajadores eventuales agrarios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% de protección Prestación Contributiva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- 2018: 41,36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- 2019: 43,72 (+5,7%)</w:t>
      </w:r>
    </w:p>
    <w:p w:rsidR="00F73130" w:rsidRPr="00F73130" w:rsidRDefault="00F73130" w:rsidP="00F73130">
      <w:pPr>
        <w:spacing w:after="8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- 2020: 48,40 (+10,7%)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% de protección Prestaciones Asistenciales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- 2018: 58,64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- 2019: 56,28 (-4,0%)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- 2020: 51,60 (-8,3%)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 prestación asistencial se incluye la Renta Activa de Inserción y el Programa de Activación de Empleo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GASTOS TOTALES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Gastos contabilizados en el mes de abril y devengados en el mes de marzo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Los gastos incluyen las cotizaciones a la Seguridad Social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Los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gastos totales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 marzo de 2020 ascendieron a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1.789,3 millones de euros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lo que supone un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17,5%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más que el mismo mes del año anterior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1580"/>
        <w:gridCol w:w="1580"/>
        <w:gridCol w:w="1546"/>
      </w:tblGrid>
      <w:tr w:rsidR="00F73130" w:rsidRPr="00F73130" w:rsidTr="00F73130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TIPO DE PRESTACIÓN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marzo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marzo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Δ 2020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130" w:rsidRPr="00F73130" w:rsidRDefault="00F73130" w:rsidP="00F73130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S/2019 (%)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Prestación Contributiva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1.002.045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1.186.526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18,4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Subsidio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408.597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499.284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22,2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Renta Activa de Inserción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63.942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56.651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-11,4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Subsidio Eventuales Agrarios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47.483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46.793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-1,5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Programa de Activación de empleo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-91,3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 GASTOS (miles de 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1.522.193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1.789.266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17,5</w:t>
            </w:r>
          </w:p>
        </w:tc>
      </w:tr>
    </w:tbl>
    <w:p w:rsidR="00F73130" w:rsidRPr="00F73130" w:rsidRDefault="00F73130" w:rsidP="00F73130">
      <w:pPr>
        <w:spacing w:before="4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Los gastos de subsidio por desempleo incluyen los de la Renta Agraria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GASTO MEDIO POR BENEFICIARIO INCLUIDAS LAS COTIZACIONES A LA SEGURIDAD SOCIAL (€/mes)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gasto medio mensual por beneficiario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 el mes de marzo de 2020, sin incluir el subsidio para trabajadores eventuales agrarios, ha sido de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865,8 euros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lo que supone un aumento sobre el mismo mes del año anterior de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12,8 euros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7,2%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)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- 2018: 826,3 €/Mes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- 2019: 853,0 €/Mes (+3,2%)</w:t>
      </w:r>
    </w:p>
    <w:p w:rsidR="00F73130" w:rsidRPr="00F73130" w:rsidRDefault="00F73130" w:rsidP="00F73130">
      <w:pPr>
        <w:spacing w:after="8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- 2020: 865,8 €/Mes (+1,5%)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CUANTÍA MEDIA BRUTA DE LA PRESTACIÓN CONTRIBUTIVA PERCIBIDA POR BENEFICIARIO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cuantía media bruta de la prestación contributiva percibida por beneficiario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durante el mes de marzo de 2020 ha sido de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850,1 euros, 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lo que supone un aumento de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32,3 euros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sobre el mismo mes del año anterior. No incluyen las cotizaciones a la Seguridad Social y corresponden a la cuantía bruta reconocida por mes (30 días de prestación).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- 2018: 812,6 €/Mes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- 2019: 817,8 €/Mes (+0,6%)</w:t>
      </w:r>
    </w:p>
    <w:p w:rsidR="00F73130" w:rsidRPr="00F73130" w:rsidRDefault="00F73130" w:rsidP="00F73130">
      <w:pPr>
        <w:spacing w:after="8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- 2020: 850,1 €/Mes (+3,9%)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cuantía media de las prestaciones asistenciales (subsidios, renta agraria, renta activa de inserción y Programa de Activación de Empleo) es del 80% del IPREM = 430,27 € (14,34 € x 30 días)</w:t>
      </w:r>
    </w:p>
    <w:p w:rsidR="00F73130" w:rsidRPr="00F73130" w:rsidRDefault="00F73130" w:rsidP="00F73130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BENEFICIARIOS EXTRANJEROS</w:t>
      </w:r>
    </w:p>
    <w:p w:rsidR="00F73130" w:rsidRPr="00F73130" w:rsidRDefault="00F73130" w:rsidP="00F73130">
      <w:pPr>
        <w:spacing w:before="4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Fuente: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Datos provisionales del SEPE correspondientes al mes de marzo de cada año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número de beneficiarios extranjeros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del mes de marzo fue de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223.637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lo que representa un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16,9% más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que el mismo mes del año anterior.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287"/>
        <w:gridCol w:w="1287"/>
        <w:gridCol w:w="1374"/>
      </w:tblGrid>
      <w:tr w:rsidR="00F73130" w:rsidRPr="00F73130" w:rsidTr="00F73130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TIPO DE PRESTACIÓN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BENEFICIARIOS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Δ 2020/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130" w:rsidRPr="00F73130" w:rsidRDefault="00F73130" w:rsidP="00F73130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2019 (%)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Prestación Contributiva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101.674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130.159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28,0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Subsidio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71.069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75.775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6,6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Renta Activa de Inserción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13.989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13.095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-6,4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Subsidio Eventuales Agrarios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4.611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4.607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-0,1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Programa de Activación de empleo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-97,0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191.376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223.637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16,9</w:t>
            </w:r>
          </w:p>
        </w:tc>
      </w:tr>
    </w:tbl>
    <w:p w:rsidR="00F73130" w:rsidRPr="00F73130" w:rsidRDefault="00F73130" w:rsidP="00F73130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Por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zona de procedencia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327"/>
        <w:gridCol w:w="2327"/>
        <w:gridCol w:w="1236"/>
      </w:tblGrid>
      <w:tr w:rsidR="00F73130" w:rsidRPr="00F73130" w:rsidTr="00F73130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AÑO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ENTORNO COMUNITARIO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ENTORNO NO COMUNITARIO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</w:p>
        </w:tc>
      </w:tr>
      <w:tr w:rsidR="00F73130" w:rsidRPr="00F73130" w:rsidTr="00F7313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2018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77.510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106.247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183.757</w:t>
            </w:r>
          </w:p>
        </w:tc>
      </w:tr>
      <w:tr w:rsidR="00F73130" w:rsidRPr="00F73130" w:rsidTr="00F7313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2019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80.718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110.658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191.376</w:t>
            </w:r>
          </w:p>
        </w:tc>
      </w:tr>
      <w:tr w:rsidR="00F73130" w:rsidRPr="00F73130" w:rsidTr="00F7313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91.892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131.745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223.637</w:t>
            </w:r>
          </w:p>
        </w:tc>
      </w:tr>
    </w:tbl>
    <w:p w:rsidR="00F73130" w:rsidRPr="00F73130" w:rsidRDefault="00F73130" w:rsidP="00F73130">
      <w:pPr>
        <w:spacing w:before="100" w:after="8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 el entorno comunitario se incluyen los países de la UE, inclusive los de régimen transitorio, los del Espacio Económico Europeo (Liechtenstein, Islandia y Noruega) y la Confederación Suiza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En relación con el total de beneficiarios de prestaciones por desempleo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los beneficiarios extranjeros representan el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10,60%,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el mismo porcentaje que en igual mes del año anterior</w:t>
      </w:r>
      <w:r w:rsidRPr="00F73130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lang w:eastAsia="es-ES"/>
        </w:rPr>
        <w:t>.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- 2018: 10,07%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- 2019: 10,45% (+3,8%)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- 2020: 10,60% (+1,4%)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Los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beneficiarios extranjeros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suponen el 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36,34% </w:t>
      </w: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del total de demandantes de empleo extranjeros.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- 2018: 32,72%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- 2019: 34,36% (+5,03)</w:t>
      </w:r>
    </w:p>
    <w:p w:rsidR="00F73130" w:rsidRPr="00F73130" w:rsidRDefault="00F73130" w:rsidP="00F73130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- 2020: 36,34% (+5,77)</w:t>
      </w:r>
    </w:p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Países con mayor nº de beneficiarios de prestaciones por desempleo extranjeros</w:t>
      </w:r>
      <w:r w:rsidRPr="00F73130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: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1065"/>
        <w:gridCol w:w="902"/>
      </w:tblGrid>
      <w:tr w:rsidR="00F73130" w:rsidRPr="00F73130" w:rsidTr="00F73130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País de Procedencia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N.º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(*)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Rumania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46.008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20,57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Marruecos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42.265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18,90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Italia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11.970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5,35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4,52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3,86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7.774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3,48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Senegal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2,38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Ucrania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4.889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2,19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2,13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4.568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2,04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1,76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Bolivia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3.715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1,66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República Dominicana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3.682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1,65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Reino Unido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3.663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1,64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Brasil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3.633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1,62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Polonia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3.359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1,50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Pakistán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1,34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Francia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1,33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1,32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Alemania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1,30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Perú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1,29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Federación de Rusia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1,23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Argelia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1,13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Paraguay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1,10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1,09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Malí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1,08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0,99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0,73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Gambia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0,72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Honduras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0,68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0,56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0,53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Lituania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0,49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Filipinas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0,48</w:t>
            </w:r>
          </w:p>
        </w:tc>
      </w:tr>
      <w:tr w:rsidR="00F73130" w:rsidRPr="00F73130" w:rsidTr="00F73130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Ghana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3130" w:rsidRPr="00F73130" w:rsidRDefault="00F73130" w:rsidP="00F73130">
            <w:pPr>
              <w:spacing w:after="10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F73130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0,45</w:t>
            </w:r>
          </w:p>
        </w:tc>
      </w:tr>
    </w:tbl>
    <w:p w:rsidR="00F73130" w:rsidRPr="00F73130" w:rsidRDefault="00F73130" w:rsidP="00F73130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(%) s/Total de beneficiarios extranjeros</w:t>
      </w:r>
    </w:p>
    <w:p w:rsidR="00F73130" w:rsidRPr="00F73130" w:rsidRDefault="00F73130" w:rsidP="00F73130">
      <w:pPr>
        <w:spacing w:before="100"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F73130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lang w:eastAsia="es-ES"/>
        </w:rPr>
        <w:t>(EL 39,47 % DE LOS BENEFICIARIOS EXTRANJEROS SON DE RUMANIA O DE MARRUECOS)</w:t>
      </w:r>
    </w:p>
    <w:p w:rsidR="00F73130" w:rsidRDefault="00F73130"/>
    <w:sectPr w:rsidR="00F73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30"/>
    <w:rsid w:val="006C503A"/>
    <w:rsid w:val="00F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157ED-EFDD-4A60-950E-BAB561C5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2</cp:revision>
  <dcterms:created xsi:type="dcterms:W3CDTF">2020-05-13T09:33:00Z</dcterms:created>
  <dcterms:modified xsi:type="dcterms:W3CDTF">2020-05-13T11:17:00Z</dcterms:modified>
</cp:coreProperties>
</file>