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D60C8" w14:textId="77777777" w:rsidR="009969BF" w:rsidRPr="00A77903" w:rsidRDefault="009969BF" w:rsidP="009969BF">
      <w:pPr>
        <w:spacing w:after="100" w:line="240" w:lineRule="auto"/>
        <w:jc w:val="center"/>
        <w:rPr>
          <w:rFonts w:ascii="Arial" w:eastAsia="Times New Roman" w:hAnsi="Arial" w:cs="Arial"/>
          <w:color w:val="000000"/>
          <w:sz w:val="40"/>
          <w:szCs w:val="40"/>
          <w:lang w:eastAsia="es-ES"/>
        </w:rPr>
      </w:pPr>
      <w:r w:rsidRPr="00A77903">
        <w:rPr>
          <w:rFonts w:ascii="Arial" w:eastAsia="Times New Roman" w:hAnsi="Arial" w:cs="Arial"/>
          <w:b/>
          <w:bCs/>
          <w:color w:val="FF0000"/>
          <w:sz w:val="40"/>
          <w:szCs w:val="40"/>
          <w:lang w:eastAsia="es-ES"/>
        </w:rPr>
        <w:t>¿QUÉ LES PASARÁ A LOS TRABAJADORES QUE SUFRAN UN ERE DESPUÉS DE PASAR POR UN ERTE?</w:t>
      </w:r>
    </w:p>
    <w:p w14:paraId="5CB6ADEC" w14:textId="03DF19B4" w:rsidR="009969BF" w:rsidRPr="009969BF" w:rsidRDefault="009969BF" w:rsidP="009969BF">
      <w:pPr>
        <w:spacing w:after="100" w:line="240" w:lineRule="auto"/>
        <w:jc w:val="both"/>
        <w:rPr>
          <w:rFonts w:ascii="Arial" w:eastAsia="Times New Roman" w:hAnsi="Arial" w:cs="Arial"/>
          <w:color w:val="000000"/>
          <w:sz w:val="20"/>
          <w:szCs w:val="20"/>
          <w:lang w:eastAsia="es-ES"/>
        </w:rPr>
      </w:pPr>
    </w:p>
    <w:p w14:paraId="673B2BB2" w14:textId="77777777" w:rsidR="009969BF" w:rsidRPr="00A77903" w:rsidRDefault="009969BF" w:rsidP="009969BF">
      <w:pPr>
        <w:spacing w:after="100" w:line="240" w:lineRule="auto"/>
        <w:jc w:val="both"/>
        <w:rPr>
          <w:rFonts w:ascii="Comic Sans MS" w:eastAsia="Times New Roman" w:hAnsi="Comic Sans MS" w:cs="Arial"/>
          <w:color w:val="000000"/>
          <w:sz w:val="28"/>
          <w:szCs w:val="28"/>
          <w:lang w:eastAsia="es-ES"/>
        </w:rPr>
      </w:pPr>
      <w:r w:rsidRPr="00A77903">
        <w:rPr>
          <w:rFonts w:ascii="Comic Sans MS" w:eastAsia="Times New Roman" w:hAnsi="Comic Sans MS" w:cs="Arial"/>
          <w:color w:val="000000"/>
          <w:sz w:val="28"/>
          <w:szCs w:val="28"/>
          <w:lang w:eastAsia="es-ES"/>
        </w:rPr>
        <w:t>Los despachos laboralistas reciben cada vez más consultas para convertir los ajustes temporales de plantilla en despidos colectivos, a medida que empeora la situación económica.</w:t>
      </w:r>
    </w:p>
    <w:p w14:paraId="64083A42" w14:textId="2DEB711B" w:rsidR="009969BF" w:rsidRPr="00A77903" w:rsidRDefault="009969BF" w:rsidP="009969BF">
      <w:pPr>
        <w:spacing w:after="100" w:line="240" w:lineRule="auto"/>
        <w:jc w:val="both"/>
        <w:rPr>
          <w:rFonts w:ascii="Comic Sans MS" w:eastAsia="Times New Roman" w:hAnsi="Comic Sans MS" w:cs="Arial"/>
          <w:color w:val="000000"/>
          <w:sz w:val="28"/>
          <w:szCs w:val="28"/>
          <w:lang w:eastAsia="es-ES"/>
        </w:rPr>
      </w:pPr>
      <w:r w:rsidRPr="00A77903">
        <w:rPr>
          <w:rFonts w:ascii="Comic Sans MS" w:eastAsia="Times New Roman" w:hAnsi="Comic Sans MS" w:cs="Arial"/>
          <w:color w:val="000000"/>
          <w:sz w:val="28"/>
          <w:szCs w:val="28"/>
          <w:lang w:eastAsia="es-ES"/>
        </w:rPr>
        <w:t xml:space="preserve">Cada vez son más las consultas que están recibiendo los despachos de abogados para convertir los ERTEs en EREs ya que las perspectivas económicas en España, sumado a un posible rebrote de </w:t>
      </w:r>
      <w:r w:rsidR="00A77903" w:rsidRPr="00A77903">
        <w:rPr>
          <w:rFonts w:ascii="Comic Sans MS" w:eastAsia="Times New Roman" w:hAnsi="Comic Sans MS" w:cs="Arial"/>
          <w:color w:val="000000"/>
          <w:sz w:val="28"/>
          <w:szCs w:val="28"/>
          <w:lang w:eastAsia="es-ES"/>
        </w:rPr>
        <w:t>Covid</w:t>
      </w:r>
      <w:r w:rsidRPr="00A77903">
        <w:rPr>
          <w:rFonts w:ascii="Comic Sans MS" w:eastAsia="Times New Roman" w:hAnsi="Comic Sans MS" w:cs="Arial"/>
          <w:color w:val="000000"/>
          <w:sz w:val="28"/>
          <w:szCs w:val="28"/>
          <w:lang w:eastAsia="es-ES"/>
        </w:rPr>
        <w:t>-19 en otoño, hacen que muchas empresas pequeñas y medianas se estén planteando seriamente ejecutar despidos en los próximos meses.</w:t>
      </w:r>
    </w:p>
    <w:p w14:paraId="2AAFD3B7" w14:textId="77777777" w:rsidR="009969BF" w:rsidRPr="00A77903" w:rsidRDefault="009969BF" w:rsidP="009969BF">
      <w:pPr>
        <w:spacing w:after="100" w:line="240" w:lineRule="auto"/>
        <w:jc w:val="both"/>
        <w:rPr>
          <w:rFonts w:ascii="Comic Sans MS" w:eastAsia="Times New Roman" w:hAnsi="Comic Sans MS" w:cs="Arial"/>
          <w:color w:val="000000"/>
          <w:sz w:val="28"/>
          <w:szCs w:val="28"/>
          <w:lang w:eastAsia="es-ES"/>
        </w:rPr>
      </w:pPr>
      <w:r w:rsidRPr="00A77903">
        <w:rPr>
          <w:rFonts w:ascii="Comic Sans MS" w:eastAsia="Times New Roman" w:hAnsi="Comic Sans MS" w:cs="Arial"/>
          <w:color w:val="000000"/>
          <w:sz w:val="28"/>
          <w:szCs w:val="28"/>
          <w:lang w:eastAsia="es-ES"/>
        </w:rPr>
        <w:t>Pese al esfuerzo del Gobierno para intentar reducir en la medida de lo posible los despidos, la realidad es que la crisis económica está empezando a hacer estragos en las empresas y en los puestos de trabajo.</w:t>
      </w:r>
    </w:p>
    <w:p w14:paraId="3659CFE0" w14:textId="77777777" w:rsidR="009969BF" w:rsidRPr="00A77903" w:rsidRDefault="009969BF" w:rsidP="009969BF">
      <w:pPr>
        <w:spacing w:after="100" w:line="240" w:lineRule="auto"/>
        <w:jc w:val="both"/>
        <w:rPr>
          <w:rFonts w:ascii="Comic Sans MS" w:eastAsia="Times New Roman" w:hAnsi="Comic Sans MS" w:cs="Arial"/>
          <w:color w:val="000000"/>
          <w:sz w:val="28"/>
          <w:szCs w:val="28"/>
          <w:lang w:eastAsia="es-ES"/>
        </w:rPr>
      </w:pPr>
      <w:r w:rsidRPr="00A77903">
        <w:rPr>
          <w:rFonts w:ascii="Comic Sans MS" w:eastAsia="Times New Roman" w:hAnsi="Comic Sans MS" w:cs="Arial"/>
          <w:color w:val="000000"/>
          <w:sz w:val="28"/>
          <w:szCs w:val="28"/>
          <w:lang w:eastAsia="es-ES"/>
        </w:rPr>
        <w:t>Por ese motivo, en Público queremos responder a las preguntas más frecuentes y que más preocupan a los trabajadores sobre los futuros despidos y EREs que se van a producir en este país.</w:t>
      </w:r>
    </w:p>
    <w:p w14:paraId="2E88874A" w14:textId="77777777" w:rsidR="009969BF" w:rsidRPr="00A77903" w:rsidRDefault="009969BF" w:rsidP="009969BF">
      <w:pPr>
        <w:spacing w:after="100" w:line="240" w:lineRule="auto"/>
        <w:jc w:val="both"/>
        <w:rPr>
          <w:rFonts w:ascii="Comic Sans MS" w:eastAsia="Times New Roman" w:hAnsi="Comic Sans MS" w:cs="Arial"/>
          <w:color w:val="000000"/>
          <w:sz w:val="28"/>
          <w:szCs w:val="28"/>
          <w:lang w:eastAsia="es-ES"/>
        </w:rPr>
      </w:pPr>
      <w:r w:rsidRPr="00A77903">
        <w:rPr>
          <w:rFonts w:ascii="Comic Sans MS" w:eastAsia="Times New Roman" w:hAnsi="Comic Sans MS" w:cs="Arial"/>
          <w:b/>
          <w:bCs/>
          <w:color w:val="000000"/>
          <w:sz w:val="28"/>
          <w:szCs w:val="28"/>
          <w:lang w:eastAsia="es-ES"/>
        </w:rPr>
        <w:t>¿Una empresa puede hacer un ERE habiendo a sus trabajadores tras un ERTE?</w:t>
      </w:r>
    </w:p>
    <w:p w14:paraId="46BADD3A" w14:textId="77777777" w:rsidR="009969BF" w:rsidRPr="00A77903" w:rsidRDefault="009969BF" w:rsidP="009969BF">
      <w:pPr>
        <w:spacing w:after="100" w:line="240" w:lineRule="auto"/>
        <w:jc w:val="both"/>
        <w:rPr>
          <w:rFonts w:ascii="Comic Sans MS" w:eastAsia="Times New Roman" w:hAnsi="Comic Sans MS" w:cs="Arial"/>
          <w:color w:val="000000"/>
          <w:sz w:val="28"/>
          <w:szCs w:val="28"/>
          <w:lang w:eastAsia="es-ES"/>
        </w:rPr>
      </w:pPr>
      <w:r w:rsidRPr="00A77903">
        <w:rPr>
          <w:rFonts w:ascii="Comic Sans MS" w:eastAsia="Times New Roman" w:hAnsi="Comic Sans MS" w:cs="Arial"/>
          <w:color w:val="000000"/>
          <w:sz w:val="28"/>
          <w:szCs w:val="28"/>
          <w:lang w:eastAsia="es-ES"/>
        </w:rPr>
        <w:t>No es habitual que una empresa pase de ERTE a ERE, pero puede suceder. En este caso, se tratará de dos expedientes distintos e independientes.</w:t>
      </w:r>
    </w:p>
    <w:p w14:paraId="09C5CE85" w14:textId="77777777" w:rsidR="009969BF" w:rsidRPr="00A77903" w:rsidRDefault="009969BF" w:rsidP="009969BF">
      <w:pPr>
        <w:spacing w:after="100" w:line="240" w:lineRule="auto"/>
        <w:jc w:val="both"/>
        <w:rPr>
          <w:rFonts w:ascii="Comic Sans MS" w:eastAsia="Times New Roman" w:hAnsi="Comic Sans MS" w:cs="Arial"/>
          <w:color w:val="000000"/>
          <w:sz w:val="28"/>
          <w:szCs w:val="28"/>
          <w:lang w:eastAsia="es-ES"/>
        </w:rPr>
      </w:pPr>
      <w:r w:rsidRPr="00A77903">
        <w:rPr>
          <w:rFonts w:ascii="Comic Sans MS" w:eastAsia="Times New Roman" w:hAnsi="Comic Sans MS" w:cs="Arial"/>
          <w:color w:val="000000"/>
          <w:sz w:val="28"/>
          <w:szCs w:val="28"/>
          <w:lang w:eastAsia="es-ES"/>
        </w:rPr>
        <w:t>Tras un ERTE, una empresa puede presentar un ERE porque se vea abocada al cierre, o por causas económicas, técnicas, organizativas o de producción. No obstante, antes tendrá que terminar con el ajuste de plantilla temporal. Sólo entonces es cuando podrá realizar el otro proceso de regulación de empleo.</w:t>
      </w:r>
    </w:p>
    <w:p w14:paraId="04906CA2" w14:textId="77777777" w:rsidR="009969BF" w:rsidRPr="00A77903" w:rsidRDefault="009969BF" w:rsidP="009969BF">
      <w:pPr>
        <w:spacing w:after="100" w:line="240" w:lineRule="auto"/>
        <w:jc w:val="both"/>
        <w:rPr>
          <w:rFonts w:ascii="Comic Sans MS" w:eastAsia="Times New Roman" w:hAnsi="Comic Sans MS" w:cs="Arial"/>
          <w:color w:val="000000"/>
          <w:sz w:val="28"/>
          <w:szCs w:val="28"/>
          <w:lang w:eastAsia="es-ES"/>
        </w:rPr>
      </w:pPr>
      <w:r w:rsidRPr="00A77903">
        <w:rPr>
          <w:rFonts w:ascii="Comic Sans MS" w:eastAsia="Times New Roman" w:hAnsi="Comic Sans MS" w:cs="Arial"/>
          <w:color w:val="000000"/>
          <w:sz w:val="28"/>
          <w:szCs w:val="28"/>
          <w:lang w:eastAsia="es-ES"/>
        </w:rPr>
        <w:t>Si se llega al despido colectivo, los trabajadores percibirán la indemnización que corresponda a este tipo de despido.</w:t>
      </w:r>
    </w:p>
    <w:p w14:paraId="33A42BB0" w14:textId="77777777" w:rsidR="009969BF" w:rsidRPr="00A77903" w:rsidRDefault="009969BF" w:rsidP="009969BF">
      <w:pPr>
        <w:spacing w:after="100" w:line="240" w:lineRule="auto"/>
        <w:jc w:val="both"/>
        <w:rPr>
          <w:rFonts w:ascii="Comic Sans MS" w:eastAsia="Times New Roman" w:hAnsi="Comic Sans MS" w:cs="Arial"/>
          <w:color w:val="000000"/>
          <w:sz w:val="28"/>
          <w:szCs w:val="28"/>
          <w:lang w:eastAsia="es-ES"/>
        </w:rPr>
      </w:pPr>
      <w:r w:rsidRPr="00A77903">
        <w:rPr>
          <w:rFonts w:ascii="Comic Sans MS" w:eastAsia="Times New Roman" w:hAnsi="Comic Sans MS" w:cs="Arial"/>
          <w:color w:val="000000"/>
          <w:sz w:val="28"/>
          <w:szCs w:val="28"/>
          <w:lang w:eastAsia="es-ES"/>
        </w:rPr>
        <w:t>Un ERE es un despido colectivo que, como su propio nombre indica, hace referencia a una situación o situaciones en las que se extingue el contrato de varias personas a la vez y esto se contempla en el Estatuto de los Trabajadores (ET).</w:t>
      </w:r>
    </w:p>
    <w:p w14:paraId="3C2CD88D" w14:textId="77777777" w:rsidR="009969BF" w:rsidRPr="00A77903" w:rsidRDefault="009969BF" w:rsidP="009969BF">
      <w:pPr>
        <w:spacing w:after="100" w:line="240" w:lineRule="auto"/>
        <w:jc w:val="both"/>
        <w:rPr>
          <w:rFonts w:ascii="Comic Sans MS" w:eastAsia="Times New Roman" w:hAnsi="Comic Sans MS" w:cs="Arial"/>
          <w:color w:val="000000"/>
          <w:sz w:val="28"/>
          <w:szCs w:val="28"/>
          <w:lang w:eastAsia="es-ES"/>
        </w:rPr>
      </w:pPr>
      <w:r w:rsidRPr="00A77903">
        <w:rPr>
          <w:rFonts w:ascii="Comic Sans MS" w:eastAsia="Times New Roman" w:hAnsi="Comic Sans MS" w:cs="Arial"/>
          <w:color w:val="000000"/>
          <w:sz w:val="28"/>
          <w:szCs w:val="28"/>
          <w:lang w:eastAsia="es-ES"/>
        </w:rPr>
        <w:t>De esta forma, se considerará despido colectivo (ERE) si se despide como mínimo a 10 trabajadores en una empresa con menos de 100 trabajadores, al 10% de los trabajadores en una empresa de entre 100 y 300 trabajadores o a 30 trabajadores en empresas con más de 300 trabajadores, todo ello en un plazo de 3 meses.</w:t>
      </w:r>
    </w:p>
    <w:p w14:paraId="1F7C7C5B" w14:textId="77777777" w:rsidR="009969BF" w:rsidRPr="00A77903" w:rsidRDefault="009969BF" w:rsidP="009969BF">
      <w:pPr>
        <w:spacing w:after="100" w:line="240" w:lineRule="auto"/>
        <w:jc w:val="both"/>
        <w:rPr>
          <w:rFonts w:ascii="Comic Sans MS" w:eastAsia="Times New Roman" w:hAnsi="Comic Sans MS" w:cs="Arial"/>
          <w:color w:val="000000"/>
          <w:sz w:val="28"/>
          <w:szCs w:val="28"/>
          <w:lang w:eastAsia="es-ES"/>
        </w:rPr>
      </w:pPr>
      <w:r w:rsidRPr="00A77903">
        <w:rPr>
          <w:rFonts w:ascii="Comic Sans MS" w:eastAsia="Times New Roman" w:hAnsi="Comic Sans MS" w:cs="Arial"/>
          <w:color w:val="000000"/>
          <w:sz w:val="28"/>
          <w:szCs w:val="28"/>
          <w:lang w:eastAsia="es-ES"/>
        </w:rPr>
        <w:t>Si la empresa despide a un número de trabajadores por debajo de estas cifras serán despidos individuales y no estarán incluidos en un ERE.</w:t>
      </w:r>
    </w:p>
    <w:p w14:paraId="05BB6E74" w14:textId="77777777" w:rsidR="009969BF" w:rsidRPr="00A77903" w:rsidRDefault="009969BF" w:rsidP="009969BF">
      <w:pPr>
        <w:spacing w:after="100" w:line="240" w:lineRule="auto"/>
        <w:jc w:val="both"/>
        <w:rPr>
          <w:rFonts w:ascii="Comic Sans MS" w:eastAsia="Times New Roman" w:hAnsi="Comic Sans MS" w:cs="Arial"/>
          <w:color w:val="000000"/>
          <w:sz w:val="28"/>
          <w:szCs w:val="28"/>
          <w:lang w:eastAsia="es-ES"/>
        </w:rPr>
      </w:pPr>
      <w:r w:rsidRPr="00A77903">
        <w:rPr>
          <w:rFonts w:ascii="Comic Sans MS" w:eastAsia="Times New Roman" w:hAnsi="Comic Sans MS" w:cs="Arial"/>
          <w:b/>
          <w:bCs/>
          <w:color w:val="000000"/>
          <w:sz w:val="28"/>
          <w:szCs w:val="28"/>
          <w:lang w:eastAsia="es-ES"/>
        </w:rPr>
        <w:t>¿Cuánto tarda una empresa en hacer un ERE?</w:t>
      </w:r>
    </w:p>
    <w:p w14:paraId="0288FEE2" w14:textId="77777777" w:rsidR="009969BF" w:rsidRPr="00A77903" w:rsidRDefault="009969BF" w:rsidP="009969BF">
      <w:pPr>
        <w:spacing w:after="100" w:line="240" w:lineRule="auto"/>
        <w:jc w:val="both"/>
        <w:rPr>
          <w:rFonts w:ascii="Comic Sans MS" w:eastAsia="Times New Roman" w:hAnsi="Comic Sans MS" w:cs="Arial"/>
          <w:color w:val="000000"/>
          <w:sz w:val="28"/>
          <w:szCs w:val="28"/>
          <w:lang w:eastAsia="es-ES"/>
        </w:rPr>
      </w:pPr>
      <w:r w:rsidRPr="00A77903">
        <w:rPr>
          <w:rFonts w:ascii="Comic Sans MS" w:eastAsia="Times New Roman" w:hAnsi="Comic Sans MS" w:cs="Arial"/>
          <w:color w:val="000000"/>
          <w:sz w:val="28"/>
          <w:szCs w:val="28"/>
          <w:lang w:eastAsia="es-ES"/>
        </w:rPr>
        <w:t>El abogado laboralista Robert Gutiérrez recuerda que en el despido colectivo (ERE) deben realizarse varias gestiones y la primera de ellas consiste en que la empresa comunique a los trabajadores su intención de hacer un ERE. "En ese momento los trabajadores tienen un plazo de 7 o 15 días (máximos) para constituir una comisión negociadora", cuenta.</w:t>
      </w:r>
    </w:p>
    <w:p w14:paraId="5CA6D40E" w14:textId="77777777" w:rsidR="009969BF" w:rsidRPr="00A77903" w:rsidRDefault="009969BF" w:rsidP="009969BF">
      <w:pPr>
        <w:spacing w:after="100" w:line="240" w:lineRule="auto"/>
        <w:jc w:val="both"/>
        <w:rPr>
          <w:rFonts w:ascii="Comic Sans MS" w:eastAsia="Times New Roman" w:hAnsi="Comic Sans MS" w:cs="Arial"/>
          <w:color w:val="000000"/>
          <w:sz w:val="28"/>
          <w:szCs w:val="28"/>
          <w:lang w:eastAsia="es-ES"/>
        </w:rPr>
      </w:pPr>
      <w:r w:rsidRPr="00A77903">
        <w:rPr>
          <w:rFonts w:ascii="Comic Sans MS" w:eastAsia="Times New Roman" w:hAnsi="Comic Sans MS" w:cs="Arial"/>
          <w:color w:val="000000"/>
          <w:sz w:val="28"/>
          <w:szCs w:val="28"/>
          <w:lang w:eastAsia="es-ES"/>
        </w:rPr>
        <w:t>Una vez establecida la comisión, el siguiente paso es la realización de un periodo de consultas con un plazo máximo de 15 días en las empresas de menos de 50 trabajadores y de 30 días en aquellas mayores.</w:t>
      </w:r>
    </w:p>
    <w:p w14:paraId="07220086" w14:textId="77777777" w:rsidR="009969BF" w:rsidRPr="00A77903" w:rsidRDefault="009969BF" w:rsidP="009969BF">
      <w:pPr>
        <w:spacing w:after="100" w:line="240" w:lineRule="auto"/>
        <w:jc w:val="both"/>
        <w:rPr>
          <w:rFonts w:ascii="Comic Sans MS" w:eastAsia="Times New Roman" w:hAnsi="Comic Sans MS" w:cs="Arial"/>
          <w:color w:val="000000"/>
          <w:sz w:val="28"/>
          <w:szCs w:val="28"/>
          <w:lang w:eastAsia="es-ES"/>
        </w:rPr>
      </w:pPr>
      <w:r w:rsidRPr="00A77903">
        <w:rPr>
          <w:rFonts w:ascii="Comic Sans MS" w:eastAsia="Times New Roman" w:hAnsi="Comic Sans MS" w:cs="Arial"/>
          <w:color w:val="000000"/>
          <w:sz w:val="28"/>
          <w:szCs w:val="28"/>
          <w:lang w:eastAsia="es-ES"/>
        </w:rPr>
        <w:t>"En el Estatuto de los Trabajadores se especifica que deben pasar un mínimo de 30 días desde la fecha de inicio del periodo de consultas hasta la fecha de efectos del despido", añade Gutiérrez.</w:t>
      </w:r>
    </w:p>
    <w:p w14:paraId="3E7ABA38" w14:textId="77777777" w:rsidR="009969BF" w:rsidRPr="00A77903" w:rsidRDefault="009969BF" w:rsidP="009969BF">
      <w:pPr>
        <w:spacing w:after="100" w:line="240" w:lineRule="auto"/>
        <w:jc w:val="both"/>
        <w:rPr>
          <w:rFonts w:ascii="Comic Sans MS" w:eastAsia="Times New Roman" w:hAnsi="Comic Sans MS" w:cs="Arial"/>
          <w:color w:val="000000"/>
          <w:sz w:val="28"/>
          <w:szCs w:val="28"/>
          <w:lang w:eastAsia="es-ES"/>
        </w:rPr>
      </w:pPr>
      <w:r w:rsidRPr="00A77903">
        <w:rPr>
          <w:rFonts w:ascii="Comic Sans MS" w:eastAsia="Times New Roman" w:hAnsi="Comic Sans MS" w:cs="Arial"/>
          <w:b/>
          <w:bCs/>
          <w:color w:val="000000"/>
          <w:sz w:val="28"/>
          <w:szCs w:val="28"/>
          <w:lang w:eastAsia="es-ES"/>
        </w:rPr>
        <w:t>¿Cuánto cobrará un trabajador si le hacen un ERE?</w:t>
      </w:r>
    </w:p>
    <w:p w14:paraId="0546D043" w14:textId="77777777" w:rsidR="009969BF" w:rsidRPr="00A77903" w:rsidRDefault="009969BF" w:rsidP="009969BF">
      <w:pPr>
        <w:spacing w:after="100" w:line="240" w:lineRule="auto"/>
        <w:jc w:val="both"/>
        <w:rPr>
          <w:rFonts w:ascii="Comic Sans MS" w:eastAsia="Times New Roman" w:hAnsi="Comic Sans MS" w:cs="Arial"/>
          <w:color w:val="000000"/>
          <w:sz w:val="28"/>
          <w:szCs w:val="28"/>
          <w:lang w:eastAsia="es-ES"/>
        </w:rPr>
      </w:pPr>
      <w:r w:rsidRPr="00A77903">
        <w:rPr>
          <w:rFonts w:ascii="Comic Sans MS" w:eastAsia="Times New Roman" w:hAnsi="Comic Sans MS" w:cs="Arial"/>
          <w:color w:val="000000"/>
          <w:sz w:val="28"/>
          <w:szCs w:val="28"/>
          <w:lang w:eastAsia="es-ES"/>
        </w:rPr>
        <w:t>La indemnización por despido de los trabajadores afectados por un ERE puede negociarse entre el empresario y los representantes de los trabajadores, aunque la ley establece que siempre será como mínimo de 20 días por año trabajado, con un máximo de 12 mensualidades.</w:t>
      </w:r>
    </w:p>
    <w:p w14:paraId="08B04C9F" w14:textId="77777777" w:rsidR="009969BF" w:rsidRPr="00A77903" w:rsidRDefault="009969BF" w:rsidP="009969BF">
      <w:pPr>
        <w:spacing w:after="100" w:line="240" w:lineRule="auto"/>
        <w:jc w:val="both"/>
        <w:rPr>
          <w:rFonts w:ascii="Comic Sans MS" w:eastAsia="Times New Roman" w:hAnsi="Comic Sans MS" w:cs="Arial"/>
          <w:color w:val="000000"/>
          <w:sz w:val="28"/>
          <w:szCs w:val="28"/>
          <w:lang w:eastAsia="es-ES"/>
        </w:rPr>
      </w:pPr>
      <w:r w:rsidRPr="00A77903">
        <w:rPr>
          <w:rFonts w:ascii="Comic Sans MS" w:eastAsia="Times New Roman" w:hAnsi="Comic Sans MS" w:cs="Arial"/>
          <w:color w:val="000000"/>
          <w:sz w:val="28"/>
          <w:szCs w:val="28"/>
          <w:lang w:eastAsia="es-ES"/>
        </w:rPr>
        <w:t>Gutiérrez recuerda que "es habitual pactar indemnizaciones superiores para intentar llegar a un acuerdo con los representantes de los trabajadores".</w:t>
      </w:r>
    </w:p>
    <w:p w14:paraId="6E781EAA" w14:textId="77777777" w:rsidR="009969BF" w:rsidRPr="00A77903" w:rsidRDefault="009969BF" w:rsidP="009969BF">
      <w:pPr>
        <w:spacing w:after="100" w:line="240" w:lineRule="auto"/>
        <w:jc w:val="both"/>
        <w:rPr>
          <w:rFonts w:ascii="Comic Sans MS" w:eastAsia="Times New Roman" w:hAnsi="Comic Sans MS" w:cs="Arial"/>
          <w:color w:val="000000"/>
          <w:sz w:val="28"/>
          <w:szCs w:val="28"/>
          <w:lang w:eastAsia="es-ES"/>
        </w:rPr>
      </w:pPr>
      <w:r w:rsidRPr="00A77903">
        <w:rPr>
          <w:rFonts w:ascii="Comic Sans MS" w:eastAsia="Times New Roman" w:hAnsi="Comic Sans MS" w:cs="Arial"/>
          <w:b/>
          <w:bCs/>
          <w:color w:val="000000"/>
          <w:sz w:val="28"/>
          <w:szCs w:val="28"/>
          <w:lang w:eastAsia="es-ES"/>
        </w:rPr>
        <w:t>¿Hay alguna forma de que la empresa pague menos a los trabajadores?</w:t>
      </w:r>
    </w:p>
    <w:p w14:paraId="113D54B9" w14:textId="0E66B8EA" w:rsidR="009969BF" w:rsidRPr="00A77903" w:rsidRDefault="009969BF" w:rsidP="009969BF">
      <w:pPr>
        <w:spacing w:after="100" w:line="240" w:lineRule="auto"/>
        <w:jc w:val="both"/>
        <w:rPr>
          <w:rFonts w:ascii="Comic Sans MS" w:eastAsia="Times New Roman" w:hAnsi="Comic Sans MS" w:cs="Arial"/>
          <w:color w:val="000000"/>
          <w:sz w:val="28"/>
          <w:szCs w:val="28"/>
          <w:lang w:eastAsia="es-ES"/>
        </w:rPr>
      </w:pPr>
      <w:r w:rsidRPr="00A77903">
        <w:rPr>
          <w:rFonts w:ascii="Comic Sans MS" w:eastAsia="Times New Roman" w:hAnsi="Comic Sans MS" w:cs="Arial"/>
          <w:color w:val="000000"/>
          <w:sz w:val="28"/>
          <w:szCs w:val="28"/>
          <w:lang w:eastAsia="es-ES"/>
        </w:rPr>
        <w:t xml:space="preserve">No. Hay que tener en cuenta que los 20 días por año trabajado hasta un máximo de 12 mensualidades es lo mínimo legal que debe pagar la empresa a sus trabajadores en caso de </w:t>
      </w:r>
      <w:r w:rsidR="00A77903" w:rsidRPr="00A77903">
        <w:rPr>
          <w:rFonts w:ascii="Comic Sans MS" w:eastAsia="Times New Roman" w:hAnsi="Comic Sans MS" w:cs="Arial"/>
          <w:color w:val="000000"/>
          <w:sz w:val="28"/>
          <w:szCs w:val="28"/>
          <w:lang w:eastAsia="es-ES"/>
        </w:rPr>
        <w:t>ERE,</w:t>
      </w:r>
      <w:r w:rsidRPr="00A77903">
        <w:rPr>
          <w:rFonts w:ascii="Comic Sans MS" w:eastAsia="Times New Roman" w:hAnsi="Comic Sans MS" w:cs="Arial"/>
          <w:color w:val="000000"/>
          <w:sz w:val="28"/>
          <w:szCs w:val="28"/>
          <w:lang w:eastAsia="es-ES"/>
        </w:rPr>
        <w:t xml:space="preserve"> aunque es válido que la empresa aplace el pago de la indemnización.</w:t>
      </w:r>
    </w:p>
    <w:p w14:paraId="78E80582" w14:textId="77777777" w:rsidR="009969BF" w:rsidRPr="00A77903" w:rsidRDefault="009969BF" w:rsidP="009969BF">
      <w:pPr>
        <w:spacing w:after="100" w:line="240" w:lineRule="auto"/>
        <w:jc w:val="both"/>
        <w:rPr>
          <w:rFonts w:ascii="Comic Sans MS" w:eastAsia="Times New Roman" w:hAnsi="Comic Sans MS" w:cs="Arial"/>
          <w:color w:val="000000"/>
          <w:sz w:val="28"/>
          <w:szCs w:val="28"/>
          <w:lang w:eastAsia="es-ES"/>
        </w:rPr>
      </w:pPr>
      <w:r w:rsidRPr="00A77903">
        <w:rPr>
          <w:rFonts w:ascii="Comic Sans MS" w:eastAsia="Times New Roman" w:hAnsi="Comic Sans MS" w:cs="Arial"/>
          <w:color w:val="000000"/>
          <w:sz w:val="28"/>
          <w:szCs w:val="28"/>
          <w:lang w:eastAsia="es-ES"/>
        </w:rPr>
        <w:t>"Si la empresa pacta con los representantes de los trabajadores es válido que se pague la indemnización en varios plazos. Para ello, el Tribunal Supremo exige que los plazos de pago sean razonables y que se aporten garantías", añade Gutiérrez.</w:t>
      </w:r>
    </w:p>
    <w:p w14:paraId="7828574A" w14:textId="77777777" w:rsidR="009969BF" w:rsidRPr="00A77903" w:rsidRDefault="009969BF" w:rsidP="009969BF">
      <w:pPr>
        <w:spacing w:after="100" w:line="240" w:lineRule="auto"/>
        <w:jc w:val="both"/>
        <w:rPr>
          <w:rFonts w:ascii="Comic Sans MS" w:eastAsia="Times New Roman" w:hAnsi="Comic Sans MS" w:cs="Arial"/>
          <w:color w:val="000000"/>
          <w:sz w:val="28"/>
          <w:szCs w:val="28"/>
          <w:lang w:eastAsia="es-ES"/>
        </w:rPr>
      </w:pPr>
      <w:r w:rsidRPr="00A77903">
        <w:rPr>
          <w:rFonts w:ascii="Comic Sans MS" w:eastAsia="Times New Roman" w:hAnsi="Comic Sans MS" w:cs="Arial"/>
          <w:color w:val="000000"/>
          <w:sz w:val="28"/>
          <w:szCs w:val="28"/>
          <w:lang w:eastAsia="es-ES"/>
        </w:rPr>
        <w:t>¿Qué derechos tienen los trabajadores en ERE?</w:t>
      </w:r>
    </w:p>
    <w:p w14:paraId="3EA9B6E2" w14:textId="77777777" w:rsidR="009969BF" w:rsidRPr="00A77903" w:rsidRDefault="009969BF" w:rsidP="009969BF">
      <w:pPr>
        <w:spacing w:after="100" w:line="240" w:lineRule="auto"/>
        <w:jc w:val="both"/>
        <w:rPr>
          <w:rFonts w:ascii="Comic Sans MS" w:eastAsia="Times New Roman" w:hAnsi="Comic Sans MS" w:cs="Arial"/>
          <w:color w:val="000000"/>
          <w:sz w:val="28"/>
          <w:szCs w:val="28"/>
          <w:lang w:eastAsia="es-ES"/>
        </w:rPr>
      </w:pPr>
      <w:r w:rsidRPr="00A77903">
        <w:rPr>
          <w:rFonts w:ascii="Comic Sans MS" w:eastAsia="Times New Roman" w:hAnsi="Comic Sans MS" w:cs="Arial"/>
          <w:color w:val="000000"/>
          <w:sz w:val="28"/>
          <w:szCs w:val="28"/>
          <w:lang w:eastAsia="es-ES"/>
        </w:rPr>
        <w:t>El primer derecho de los trabajadores es que la empresa respete todos los requisitos para llevar a cabo el procedimiento. Además de eso, el trabajador tiene derecho a recibir una indemnización de, al menos, 20 días por cada año trabajado hasta sumar un máximo de 12 mensualidades.</w:t>
      </w:r>
    </w:p>
    <w:p w14:paraId="0FD9BF77" w14:textId="77777777" w:rsidR="009969BF" w:rsidRPr="00A77903" w:rsidRDefault="009969BF" w:rsidP="009969BF">
      <w:pPr>
        <w:spacing w:after="100" w:line="240" w:lineRule="auto"/>
        <w:jc w:val="both"/>
        <w:rPr>
          <w:rFonts w:ascii="Comic Sans MS" w:eastAsia="Times New Roman" w:hAnsi="Comic Sans MS" w:cs="Arial"/>
          <w:color w:val="000000"/>
          <w:sz w:val="28"/>
          <w:szCs w:val="28"/>
          <w:lang w:eastAsia="es-ES"/>
        </w:rPr>
      </w:pPr>
      <w:r w:rsidRPr="00A77903">
        <w:rPr>
          <w:rFonts w:ascii="Comic Sans MS" w:eastAsia="Times New Roman" w:hAnsi="Comic Sans MS" w:cs="Arial"/>
          <w:color w:val="000000"/>
          <w:sz w:val="28"/>
          <w:szCs w:val="28"/>
          <w:lang w:eastAsia="es-ES"/>
        </w:rPr>
        <w:t>Los trabajadores también tendrán derecho a cobrar el paro, siempre que cumpla los requisitos generales en cuanto a tiempo, a la inclusión en planes de colocación y a impugnar judicialmente el ERE en el caso de que no cumpla todos los requisitos legales, o que no se haya respetado alguno de los derechos de los trabajadores.</w:t>
      </w:r>
    </w:p>
    <w:p w14:paraId="5168256E" w14:textId="77777777" w:rsidR="009969BF" w:rsidRPr="00A77903" w:rsidRDefault="009969BF">
      <w:pPr>
        <w:rPr>
          <w:rFonts w:ascii="Comic Sans MS" w:hAnsi="Comic Sans MS"/>
          <w:sz w:val="28"/>
          <w:szCs w:val="28"/>
        </w:rPr>
      </w:pPr>
    </w:p>
    <w:sectPr w:rsidR="009969BF" w:rsidRPr="00A779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BF"/>
    <w:rsid w:val="009969BF"/>
    <w:rsid w:val="00A779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D889"/>
  <w15:chartTrackingRefBased/>
  <w15:docId w15:val="{FC68C16A-3891-4D18-BE2D-B92FEB01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8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735</Words>
  <Characters>4044</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2020-06-25T10:17:00Z</dcterms:created>
  <dcterms:modified xsi:type="dcterms:W3CDTF">2020-06-25T10:50:00Z</dcterms:modified>
</cp:coreProperties>
</file>