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0B5D" w:rsidRPr="00980B5D" w:rsidRDefault="00980B5D" w:rsidP="00980B5D">
      <w:pPr>
        <w:spacing w:after="100" w:line="240" w:lineRule="auto"/>
        <w:jc w:val="center"/>
        <w:rPr>
          <w:rFonts w:ascii="Arial" w:eastAsia="Times New Roman" w:hAnsi="Arial" w:cs="Arial"/>
          <w:color w:val="000000"/>
          <w:sz w:val="20"/>
          <w:szCs w:val="20"/>
          <w:lang w:eastAsia="es-ES"/>
        </w:rPr>
      </w:pPr>
      <w:r w:rsidRPr="00980B5D">
        <w:rPr>
          <w:rFonts w:ascii="Arial" w:eastAsia="Times New Roman" w:hAnsi="Arial" w:cs="Arial"/>
          <w:b/>
          <w:bCs/>
          <w:color w:val="FF0000"/>
          <w:sz w:val="36"/>
          <w:szCs w:val="36"/>
          <w:lang w:eastAsia="es-ES"/>
        </w:rPr>
        <w:t>LOS JUECES TUMBAN LA “JORNADA LABORAL A LA CARTA” QUE APROBÓ EL GOBIERNO</w:t>
      </w:r>
    </w:p>
    <w:p w:rsidR="00980B5D" w:rsidRPr="00980B5D" w:rsidRDefault="00980B5D" w:rsidP="00980B5D">
      <w:pPr>
        <w:spacing w:after="100" w:line="240" w:lineRule="auto"/>
        <w:jc w:val="both"/>
        <w:rPr>
          <w:rFonts w:ascii="Arial" w:eastAsia="Times New Roman" w:hAnsi="Arial" w:cs="Arial"/>
          <w:color w:val="000000"/>
          <w:sz w:val="20"/>
          <w:szCs w:val="20"/>
          <w:lang w:eastAsia="es-ES"/>
        </w:rPr>
      </w:pPr>
      <w:bookmarkStart w:id="0" w:name="_GoBack"/>
      <w:bookmarkEnd w:id="0"/>
    </w:p>
    <w:p w:rsidR="00980B5D" w:rsidRPr="00980B5D" w:rsidRDefault="00980B5D" w:rsidP="00980B5D">
      <w:pPr>
        <w:spacing w:after="100" w:line="240" w:lineRule="auto"/>
        <w:jc w:val="both"/>
        <w:rPr>
          <w:rFonts w:ascii="Arial" w:eastAsia="Times New Roman" w:hAnsi="Arial" w:cs="Arial"/>
          <w:color w:val="000000"/>
          <w:sz w:val="20"/>
          <w:szCs w:val="20"/>
          <w:lang w:eastAsia="es-ES"/>
        </w:rPr>
      </w:pPr>
      <w:r w:rsidRPr="00980B5D">
        <w:rPr>
          <w:rFonts w:ascii="Arial" w:eastAsia="Times New Roman" w:hAnsi="Arial" w:cs="Arial"/>
          <w:color w:val="000000"/>
          <w:sz w:val="20"/>
          <w:szCs w:val="20"/>
          <w:lang w:eastAsia="es-ES"/>
        </w:rPr>
        <w:t>La mayoría de las sentencias dictadas rechazan que los trabajadores puedan adaptar el horario para conciliar, si la modificación causa problemas organizativos a la empresa</w:t>
      </w:r>
    </w:p>
    <w:p w:rsidR="00980B5D" w:rsidRPr="00980B5D" w:rsidRDefault="00980B5D" w:rsidP="00980B5D">
      <w:pPr>
        <w:spacing w:after="100" w:line="240" w:lineRule="auto"/>
        <w:jc w:val="both"/>
        <w:rPr>
          <w:rFonts w:ascii="Arial" w:eastAsia="Times New Roman" w:hAnsi="Arial" w:cs="Arial"/>
          <w:color w:val="000000"/>
          <w:sz w:val="20"/>
          <w:szCs w:val="20"/>
          <w:lang w:eastAsia="es-ES"/>
        </w:rPr>
      </w:pPr>
      <w:r w:rsidRPr="00980B5D">
        <w:rPr>
          <w:rFonts w:ascii="Arial" w:eastAsia="Times New Roman" w:hAnsi="Arial" w:cs="Arial"/>
          <w:color w:val="000000"/>
          <w:sz w:val="20"/>
          <w:szCs w:val="20"/>
          <w:lang w:eastAsia="es-ES"/>
        </w:rPr>
        <w:t>Varapalo judicial a la “jornada laboral a la carta” del Gobierno. La medida fue impulsada el pasado mes de marzo por el Ministerio de Trabajo, dentro de los polémicos “viernes sociales”. Ahora, los juzgados están denegando por sistema la petición de los empleados que solicitan adaptar su horario laboral con el fin de poder conciliar.</w:t>
      </w:r>
    </w:p>
    <w:p w:rsidR="00980B5D" w:rsidRPr="00980B5D" w:rsidRDefault="00980B5D" w:rsidP="00980B5D">
      <w:pPr>
        <w:spacing w:after="100" w:line="240" w:lineRule="auto"/>
        <w:jc w:val="both"/>
        <w:rPr>
          <w:rFonts w:ascii="Arial" w:eastAsia="Times New Roman" w:hAnsi="Arial" w:cs="Arial"/>
          <w:color w:val="000000"/>
          <w:sz w:val="20"/>
          <w:szCs w:val="20"/>
          <w:lang w:eastAsia="es-ES"/>
        </w:rPr>
      </w:pPr>
      <w:r w:rsidRPr="00980B5D">
        <w:rPr>
          <w:rFonts w:ascii="Arial" w:eastAsia="Times New Roman" w:hAnsi="Arial" w:cs="Arial"/>
          <w:color w:val="000000"/>
          <w:sz w:val="20"/>
          <w:szCs w:val="20"/>
          <w:lang w:eastAsia="es-ES"/>
        </w:rPr>
        <w:t>El Ejecutivo aprobó hace ocho meses una reforma del Estatuto de los Trabajadores para permitir a los empleados solicitar una modificación de su horario laboral y así poder adaptarlo a sus necesidades de conciliación.</w:t>
      </w:r>
    </w:p>
    <w:p w:rsidR="00980B5D" w:rsidRPr="00980B5D" w:rsidRDefault="00980B5D" w:rsidP="00980B5D">
      <w:pPr>
        <w:spacing w:after="100" w:line="240" w:lineRule="auto"/>
        <w:jc w:val="both"/>
        <w:rPr>
          <w:rFonts w:ascii="Arial" w:eastAsia="Times New Roman" w:hAnsi="Arial" w:cs="Arial"/>
          <w:color w:val="000000"/>
          <w:sz w:val="20"/>
          <w:szCs w:val="20"/>
          <w:lang w:eastAsia="es-ES"/>
        </w:rPr>
      </w:pPr>
      <w:r w:rsidRPr="00980B5D">
        <w:rPr>
          <w:rFonts w:ascii="Arial" w:eastAsia="Times New Roman" w:hAnsi="Arial" w:cs="Arial"/>
          <w:color w:val="000000"/>
          <w:sz w:val="20"/>
          <w:szCs w:val="20"/>
          <w:lang w:eastAsia="es-ES"/>
        </w:rPr>
        <w:t>La medida, conocida como “jornada a la carta”, creó unas fuertes expectativas de flexibilidad, que están chocando con la realidad de las empresas y los tribunales.</w:t>
      </w:r>
    </w:p>
    <w:p w:rsidR="00980B5D" w:rsidRPr="00980B5D" w:rsidRDefault="00980B5D" w:rsidP="00980B5D">
      <w:pPr>
        <w:spacing w:after="100" w:line="240" w:lineRule="auto"/>
        <w:jc w:val="both"/>
        <w:rPr>
          <w:rFonts w:ascii="Arial" w:eastAsia="Times New Roman" w:hAnsi="Arial" w:cs="Arial"/>
          <w:color w:val="000000"/>
          <w:sz w:val="20"/>
          <w:szCs w:val="20"/>
          <w:lang w:eastAsia="es-ES"/>
        </w:rPr>
      </w:pPr>
      <w:r w:rsidRPr="00980B5D">
        <w:rPr>
          <w:rFonts w:ascii="Arial" w:eastAsia="Times New Roman" w:hAnsi="Arial" w:cs="Arial"/>
          <w:b/>
          <w:bCs/>
          <w:color w:val="000000"/>
          <w:sz w:val="20"/>
          <w:szCs w:val="20"/>
          <w:u w:val="single"/>
          <w:lang w:eastAsia="es-ES"/>
        </w:rPr>
        <w:t>Motivos razonables</w:t>
      </w:r>
    </w:p>
    <w:p w:rsidR="00980B5D" w:rsidRPr="00980B5D" w:rsidRDefault="00980B5D" w:rsidP="00980B5D">
      <w:pPr>
        <w:spacing w:after="100" w:line="240" w:lineRule="auto"/>
        <w:jc w:val="both"/>
        <w:rPr>
          <w:rFonts w:ascii="Arial" w:eastAsia="Times New Roman" w:hAnsi="Arial" w:cs="Arial"/>
          <w:color w:val="000000"/>
          <w:sz w:val="20"/>
          <w:szCs w:val="20"/>
          <w:lang w:eastAsia="es-ES"/>
        </w:rPr>
      </w:pPr>
      <w:r w:rsidRPr="00980B5D">
        <w:rPr>
          <w:rFonts w:ascii="Arial" w:eastAsia="Times New Roman" w:hAnsi="Arial" w:cs="Arial"/>
          <w:color w:val="000000"/>
          <w:sz w:val="20"/>
          <w:szCs w:val="20"/>
          <w:lang w:eastAsia="es-ES"/>
        </w:rPr>
        <w:t xml:space="preserve">El </w:t>
      </w:r>
      <w:r w:rsidRPr="00980B5D">
        <w:rPr>
          <w:rFonts w:ascii="Arial" w:eastAsia="Times New Roman" w:hAnsi="Arial" w:cs="Arial"/>
          <w:color w:val="000000"/>
          <w:sz w:val="20"/>
          <w:szCs w:val="20"/>
          <w:u w:val="single"/>
          <w:lang w:eastAsia="es-ES"/>
        </w:rPr>
        <w:t>apartado 8 del artículo 34</w:t>
      </w:r>
      <w:r w:rsidRPr="00980B5D">
        <w:rPr>
          <w:rFonts w:ascii="Arial" w:eastAsia="Times New Roman" w:hAnsi="Arial" w:cs="Arial"/>
          <w:color w:val="000000"/>
          <w:sz w:val="20"/>
          <w:szCs w:val="20"/>
          <w:lang w:eastAsia="es-ES"/>
        </w:rPr>
        <w:t xml:space="preserve"> del Estatuto de los Trabajadores dice:</w:t>
      </w:r>
    </w:p>
    <w:p w:rsidR="00980B5D" w:rsidRPr="00980B5D" w:rsidRDefault="00980B5D" w:rsidP="00980B5D">
      <w:pPr>
        <w:spacing w:after="0" w:line="240" w:lineRule="auto"/>
        <w:jc w:val="both"/>
        <w:rPr>
          <w:rFonts w:ascii="Arial" w:eastAsia="Times New Roman" w:hAnsi="Arial" w:cs="Arial"/>
          <w:color w:val="000000"/>
          <w:sz w:val="20"/>
          <w:szCs w:val="20"/>
          <w:lang w:eastAsia="es-ES"/>
        </w:rPr>
      </w:pPr>
      <w:r w:rsidRPr="00980B5D">
        <w:rPr>
          <w:rFonts w:ascii="Arial" w:eastAsia="Times New Roman" w:hAnsi="Arial" w:cs="Arial"/>
          <w:i/>
          <w:iCs/>
          <w:color w:val="000000"/>
          <w:sz w:val="20"/>
          <w:szCs w:val="20"/>
          <w:lang w:eastAsia="es-ES"/>
        </w:rPr>
        <w:t>“Las personas trabajadoras tienen derecho a solicitar las adaptaciones de la duración y distribución de la jornada de trabajo, en la ordenación del tiempo de trabajo y en la forma de prestación, incluida la prestación de su trabajo a distancia, para hacer efectivo su derecho a la conciliación de la vida familiar y laboral”.</w:t>
      </w:r>
    </w:p>
    <w:p w:rsidR="00980B5D" w:rsidRPr="00980B5D" w:rsidRDefault="00980B5D" w:rsidP="00980B5D">
      <w:pPr>
        <w:spacing w:before="100" w:after="100" w:line="240" w:lineRule="auto"/>
        <w:jc w:val="both"/>
        <w:rPr>
          <w:rFonts w:ascii="Arial" w:eastAsia="Times New Roman" w:hAnsi="Arial" w:cs="Arial"/>
          <w:color w:val="000000"/>
          <w:sz w:val="20"/>
          <w:szCs w:val="20"/>
          <w:lang w:eastAsia="es-ES"/>
        </w:rPr>
      </w:pPr>
      <w:r w:rsidRPr="00980B5D">
        <w:rPr>
          <w:rFonts w:ascii="Arial" w:eastAsia="Times New Roman" w:hAnsi="Arial" w:cs="Arial"/>
          <w:color w:val="000000"/>
          <w:sz w:val="20"/>
          <w:szCs w:val="20"/>
          <w:lang w:eastAsia="es-ES"/>
        </w:rPr>
        <w:t>Esta medida tenía como propósito cumplimentar el derecho a la conciliación familiar con la vida laboral.</w:t>
      </w:r>
    </w:p>
    <w:p w:rsidR="00980B5D" w:rsidRPr="00980B5D" w:rsidRDefault="00980B5D" w:rsidP="00980B5D">
      <w:pPr>
        <w:spacing w:after="100" w:line="240" w:lineRule="auto"/>
        <w:jc w:val="both"/>
        <w:rPr>
          <w:rFonts w:ascii="Arial" w:eastAsia="Times New Roman" w:hAnsi="Arial" w:cs="Arial"/>
          <w:color w:val="000000"/>
          <w:sz w:val="20"/>
          <w:szCs w:val="20"/>
          <w:lang w:eastAsia="es-ES"/>
        </w:rPr>
      </w:pPr>
      <w:r w:rsidRPr="00980B5D">
        <w:rPr>
          <w:rFonts w:ascii="Arial" w:eastAsia="Times New Roman" w:hAnsi="Arial" w:cs="Arial"/>
          <w:color w:val="000000"/>
          <w:sz w:val="20"/>
          <w:szCs w:val="20"/>
          <w:lang w:eastAsia="es-ES"/>
        </w:rPr>
        <w:t>Los trámites se reducen a una solicitud o formulación de cambios para compatibilizar los horarios, pero los motivos “</w:t>
      </w:r>
      <w:r w:rsidRPr="00980B5D">
        <w:rPr>
          <w:rFonts w:ascii="Arial" w:eastAsia="Times New Roman" w:hAnsi="Arial" w:cs="Arial"/>
          <w:i/>
          <w:iCs/>
          <w:color w:val="000000"/>
          <w:sz w:val="20"/>
          <w:szCs w:val="20"/>
          <w:lang w:eastAsia="es-ES"/>
        </w:rPr>
        <w:t>deben ser razonables y proporcionados en relación con las necesidades de la persona trabajadora y con las necesidades organizativas o productivas de la empresa</w:t>
      </w:r>
      <w:r w:rsidRPr="00980B5D">
        <w:rPr>
          <w:rFonts w:ascii="Arial" w:eastAsia="Times New Roman" w:hAnsi="Arial" w:cs="Arial"/>
          <w:color w:val="000000"/>
          <w:sz w:val="20"/>
          <w:szCs w:val="20"/>
          <w:lang w:eastAsia="es-ES"/>
        </w:rPr>
        <w:t>”.</w:t>
      </w:r>
    </w:p>
    <w:p w:rsidR="00980B5D" w:rsidRPr="00980B5D" w:rsidRDefault="00980B5D" w:rsidP="00980B5D">
      <w:pPr>
        <w:spacing w:after="100" w:line="240" w:lineRule="auto"/>
        <w:jc w:val="both"/>
        <w:rPr>
          <w:rFonts w:ascii="Arial" w:eastAsia="Times New Roman" w:hAnsi="Arial" w:cs="Arial"/>
          <w:color w:val="000000"/>
          <w:sz w:val="20"/>
          <w:szCs w:val="20"/>
          <w:lang w:eastAsia="es-ES"/>
        </w:rPr>
      </w:pPr>
      <w:r w:rsidRPr="00980B5D">
        <w:rPr>
          <w:rFonts w:ascii="Arial" w:eastAsia="Times New Roman" w:hAnsi="Arial" w:cs="Arial"/>
          <w:b/>
          <w:bCs/>
          <w:color w:val="000000"/>
          <w:sz w:val="20"/>
          <w:szCs w:val="20"/>
          <w:u w:val="single"/>
          <w:lang w:eastAsia="es-ES"/>
        </w:rPr>
        <w:t>Negociación con el trabajador durante 30 días</w:t>
      </w:r>
    </w:p>
    <w:p w:rsidR="00980B5D" w:rsidRPr="00980B5D" w:rsidRDefault="00980B5D" w:rsidP="00980B5D">
      <w:pPr>
        <w:spacing w:after="100" w:line="240" w:lineRule="auto"/>
        <w:jc w:val="both"/>
        <w:rPr>
          <w:rFonts w:ascii="Arial" w:eastAsia="Times New Roman" w:hAnsi="Arial" w:cs="Arial"/>
          <w:color w:val="000000"/>
          <w:sz w:val="20"/>
          <w:szCs w:val="20"/>
          <w:lang w:eastAsia="es-ES"/>
        </w:rPr>
      </w:pPr>
      <w:r w:rsidRPr="00980B5D">
        <w:rPr>
          <w:rFonts w:ascii="Arial" w:eastAsia="Times New Roman" w:hAnsi="Arial" w:cs="Arial"/>
          <w:color w:val="000000"/>
          <w:sz w:val="20"/>
          <w:szCs w:val="20"/>
          <w:lang w:eastAsia="es-ES"/>
        </w:rPr>
        <w:t>Tras la formulación de la petición a la empresa, comienza un proceso de “negociación con la persona trabajadora durante un máximo de 30 días”.</w:t>
      </w:r>
    </w:p>
    <w:p w:rsidR="00980B5D" w:rsidRPr="00980B5D" w:rsidRDefault="00980B5D" w:rsidP="00980B5D">
      <w:pPr>
        <w:spacing w:after="100" w:line="240" w:lineRule="auto"/>
        <w:jc w:val="both"/>
        <w:rPr>
          <w:rFonts w:ascii="Arial" w:eastAsia="Times New Roman" w:hAnsi="Arial" w:cs="Arial"/>
          <w:color w:val="000000"/>
          <w:sz w:val="20"/>
          <w:szCs w:val="20"/>
          <w:lang w:eastAsia="es-ES"/>
        </w:rPr>
      </w:pPr>
      <w:r w:rsidRPr="00980B5D">
        <w:rPr>
          <w:rFonts w:ascii="Arial" w:eastAsia="Times New Roman" w:hAnsi="Arial" w:cs="Arial"/>
          <w:color w:val="000000"/>
          <w:sz w:val="20"/>
          <w:szCs w:val="20"/>
          <w:lang w:eastAsia="es-ES"/>
        </w:rPr>
        <w:t>Al finalizar las negociaciones,</w:t>
      </w:r>
    </w:p>
    <w:p w:rsidR="00980B5D" w:rsidRPr="00980B5D" w:rsidRDefault="00980B5D" w:rsidP="00980B5D">
      <w:pPr>
        <w:spacing w:after="0" w:line="240" w:lineRule="auto"/>
        <w:jc w:val="both"/>
        <w:rPr>
          <w:rFonts w:ascii="Arial" w:eastAsia="Times New Roman" w:hAnsi="Arial" w:cs="Arial"/>
          <w:color w:val="000000"/>
          <w:sz w:val="20"/>
          <w:szCs w:val="20"/>
          <w:lang w:eastAsia="es-ES"/>
        </w:rPr>
      </w:pPr>
      <w:r w:rsidRPr="00980B5D">
        <w:rPr>
          <w:rFonts w:ascii="Arial" w:eastAsia="Times New Roman" w:hAnsi="Arial" w:cs="Arial"/>
          <w:i/>
          <w:iCs/>
          <w:color w:val="000000"/>
          <w:sz w:val="20"/>
          <w:szCs w:val="20"/>
          <w:lang w:eastAsia="es-ES"/>
        </w:rPr>
        <w:t>“la empresa, por escrito, comunicará la aceptación de la petición, planteará una propuesta alternativa que posibilite las necesidades de conciliación de la persona trabajadora, o bien manifestará la negativa a su ejercicio”.</w:t>
      </w:r>
    </w:p>
    <w:p w:rsidR="00980B5D" w:rsidRPr="00980B5D" w:rsidRDefault="00980B5D" w:rsidP="00980B5D">
      <w:pPr>
        <w:spacing w:before="100" w:after="100" w:line="240" w:lineRule="auto"/>
        <w:jc w:val="both"/>
        <w:rPr>
          <w:rFonts w:ascii="Arial" w:eastAsia="Times New Roman" w:hAnsi="Arial" w:cs="Arial"/>
          <w:color w:val="000000"/>
          <w:sz w:val="20"/>
          <w:szCs w:val="20"/>
          <w:lang w:eastAsia="es-ES"/>
        </w:rPr>
      </w:pPr>
      <w:r w:rsidRPr="00980B5D">
        <w:rPr>
          <w:rFonts w:ascii="Arial" w:eastAsia="Times New Roman" w:hAnsi="Arial" w:cs="Arial"/>
          <w:color w:val="000000"/>
          <w:sz w:val="20"/>
          <w:szCs w:val="20"/>
          <w:lang w:eastAsia="es-ES"/>
        </w:rPr>
        <w:t xml:space="preserve">En caso de que la negociación haya resultado insatisfactoria para el trabajador porque no “se indiquen las razones objetivas en las que se sustenta la decisión” o porque no haya encontrado el acuerdo deseado, las discrepancias “serán resueltas por la jurisdicción social a través del procedimiento establecido en el </w:t>
      </w:r>
      <w:hyperlink r:id="rId4" w:anchor="a139" w:history="1">
        <w:r w:rsidRPr="00980B5D">
          <w:rPr>
            <w:rFonts w:ascii="Arial" w:eastAsia="Times New Roman" w:hAnsi="Arial" w:cs="Arial"/>
            <w:b/>
            <w:bCs/>
            <w:color w:val="0000FF"/>
            <w:sz w:val="20"/>
            <w:szCs w:val="20"/>
            <w:u w:val="single"/>
            <w:lang w:eastAsia="es-ES"/>
          </w:rPr>
          <w:t>artículo 139 de la Ley 36/2011, de 10-10</w:t>
        </w:r>
      </w:hyperlink>
      <w:r w:rsidRPr="00980B5D">
        <w:rPr>
          <w:rFonts w:ascii="Arial" w:eastAsia="Times New Roman" w:hAnsi="Arial" w:cs="Arial"/>
          <w:color w:val="000000"/>
          <w:sz w:val="20"/>
          <w:szCs w:val="20"/>
          <w:lang w:eastAsia="es-ES"/>
        </w:rPr>
        <w:t>, Reguladora de la Jurisdicción Social”.</w:t>
      </w:r>
    </w:p>
    <w:p w:rsidR="00980B5D" w:rsidRPr="00980B5D" w:rsidRDefault="00980B5D" w:rsidP="00980B5D">
      <w:pPr>
        <w:spacing w:after="100" w:line="240" w:lineRule="auto"/>
        <w:jc w:val="both"/>
        <w:rPr>
          <w:rFonts w:ascii="Arial" w:eastAsia="Times New Roman" w:hAnsi="Arial" w:cs="Arial"/>
          <w:color w:val="000000"/>
          <w:sz w:val="20"/>
          <w:szCs w:val="20"/>
          <w:lang w:eastAsia="es-ES"/>
        </w:rPr>
      </w:pPr>
      <w:r w:rsidRPr="00980B5D">
        <w:rPr>
          <w:rFonts w:ascii="Arial" w:eastAsia="Times New Roman" w:hAnsi="Arial" w:cs="Arial"/>
          <w:b/>
          <w:bCs/>
          <w:color w:val="000000"/>
          <w:sz w:val="20"/>
          <w:szCs w:val="20"/>
          <w:u w:val="single"/>
          <w:lang w:eastAsia="es-ES"/>
        </w:rPr>
        <w:t>Denegada si causa problemas a la empresa</w:t>
      </w:r>
    </w:p>
    <w:p w:rsidR="00980B5D" w:rsidRPr="00980B5D" w:rsidRDefault="00980B5D" w:rsidP="00980B5D">
      <w:pPr>
        <w:spacing w:after="100" w:line="240" w:lineRule="auto"/>
        <w:jc w:val="both"/>
        <w:rPr>
          <w:rFonts w:ascii="Arial" w:eastAsia="Times New Roman" w:hAnsi="Arial" w:cs="Arial"/>
          <w:color w:val="000000"/>
          <w:sz w:val="20"/>
          <w:szCs w:val="20"/>
          <w:lang w:eastAsia="es-ES"/>
        </w:rPr>
      </w:pPr>
      <w:r w:rsidRPr="00980B5D">
        <w:rPr>
          <w:rFonts w:ascii="Arial" w:eastAsia="Times New Roman" w:hAnsi="Arial" w:cs="Arial"/>
          <w:color w:val="000000"/>
          <w:sz w:val="20"/>
          <w:szCs w:val="20"/>
          <w:lang w:eastAsia="es-ES"/>
        </w:rPr>
        <w:t xml:space="preserve">Pues bien. Fuentes jurídicas consultadas por </w:t>
      </w:r>
      <w:proofErr w:type="spellStart"/>
      <w:r w:rsidRPr="00980B5D">
        <w:rPr>
          <w:rFonts w:ascii="Arial" w:eastAsia="Times New Roman" w:hAnsi="Arial" w:cs="Arial"/>
          <w:color w:val="000000"/>
          <w:sz w:val="20"/>
          <w:szCs w:val="20"/>
          <w:lang w:eastAsia="es-ES"/>
        </w:rPr>
        <w:t>ECD</w:t>
      </w:r>
      <w:proofErr w:type="spellEnd"/>
      <w:r w:rsidRPr="00980B5D">
        <w:rPr>
          <w:rFonts w:ascii="Arial" w:eastAsia="Times New Roman" w:hAnsi="Arial" w:cs="Arial"/>
          <w:color w:val="000000"/>
          <w:sz w:val="20"/>
          <w:szCs w:val="20"/>
          <w:lang w:eastAsia="es-ES"/>
        </w:rPr>
        <w:t xml:space="preserve"> revelan que la conclusión que se extrae de las sentencias que se han dictado hasta ahora en esta materia representan un duro revés para la medida que aprobó el Gobierno: los jueces, en su mayoría, están tumbando la “jornada laboral a la carta”.</w:t>
      </w:r>
    </w:p>
    <w:p w:rsidR="00980B5D" w:rsidRPr="00980B5D" w:rsidRDefault="00980B5D" w:rsidP="00980B5D">
      <w:pPr>
        <w:spacing w:after="100" w:line="240" w:lineRule="auto"/>
        <w:jc w:val="both"/>
        <w:rPr>
          <w:rFonts w:ascii="Arial" w:eastAsia="Times New Roman" w:hAnsi="Arial" w:cs="Arial"/>
          <w:color w:val="000000"/>
          <w:sz w:val="20"/>
          <w:szCs w:val="20"/>
          <w:lang w:eastAsia="es-ES"/>
        </w:rPr>
      </w:pPr>
      <w:r w:rsidRPr="00980B5D">
        <w:rPr>
          <w:rFonts w:ascii="Arial" w:eastAsia="Times New Roman" w:hAnsi="Arial" w:cs="Arial"/>
          <w:color w:val="000000"/>
          <w:sz w:val="20"/>
          <w:szCs w:val="20"/>
          <w:lang w:eastAsia="es-ES"/>
        </w:rPr>
        <w:t>Si la compañía es capaz de justificar que la modificación horaria le crea graves problemas organizativos (por ejemplo, por no poder compatibilizar turnos), o económicos (aceptar la solicitud le obligaría a contratar a más personas), los tribunales avalan dar el portazo a la “jornada a la carta” solicitada por el trabajador.</w:t>
      </w:r>
    </w:p>
    <w:p w:rsidR="00980B5D" w:rsidRPr="00980B5D" w:rsidRDefault="00980B5D" w:rsidP="00980B5D">
      <w:pPr>
        <w:spacing w:after="100" w:line="240" w:lineRule="auto"/>
        <w:jc w:val="both"/>
        <w:rPr>
          <w:rFonts w:ascii="Arial" w:eastAsia="Times New Roman" w:hAnsi="Arial" w:cs="Arial"/>
          <w:color w:val="000000"/>
          <w:sz w:val="20"/>
          <w:szCs w:val="20"/>
          <w:lang w:eastAsia="es-ES"/>
        </w:rPr>
      </w:pPr>
      <w:r w:rsidRPr="00980B5D">
        <w:rPr>
          <w:rFonts w:ascii="Arial" w:eastAsia="Times New Roman" w:hAnsi="Arial" w:cs="Arial"/>
          <w:color w:val="000000"/>
          <w:sz w:val="20"/>
          <w:szCs w:val="20"/>
          <w:lang w:eastAsia="es-ES"/>
        </w:rPr>
        <w:t>Además, la presentación de una contrapropuesta por parte de las empresas se ha convertido también en factor clave para que las peticiones de los empleados sean rechazadas por los Juzgados de lo Social.</w:t>
      </w:r>
    </w:p>
    <w:p w:rsidR="00980B5D" w:rsidRPr="00980B5D" w:rsidRDefault="00980B5D" w:rsidP="00980B5D">
      <w:pPr>
        <w:spacing w:after="100" w:line="240" w:lineRule="auto"/>
        <w:jc w:val="both"/>
        <w:rPr>
          <w:rFonts w:ascii="Arial" w:eastAsia="Times New Roman" w:hAnsi="Arial" w:cs="Arial"/>
          <w:color w:val="000000"/>
          <w:sz w:val="20"/>
          <w:szCs w:val="20"/>
          <w:lang w:eastAsia="es-ES"/>
        </w:rPr>
      </w:pPr>
      <w:r w:rsidRPr="00980B5D">
        <w:rPr>
          <w:rFonts w:ascii="Arial" w:eastAsia="Times New Roman" w:hAnsi="Arial" w:cs="Arial"/>
          <w:b/>
          <w:bCs/>
          <w:color w:val="000000"/>
          <w:sz w:val="20"/>
          <w:szCs w:val="20"/>
          <w:u w:val="single"/>
          <w:lang w:eastAsia="es-ES"/>
        </w:rPr>
        <w:t>Avalancha de solicitudes para la “jornada a la carta”</w:t>
      </w:r>
    </w:p>
    <w:p w:rsidR="00980B5D" w:rsidRPr="00980B5D" w:rsidRDefault="00980B5D" w:rsidP="00980B5D">
      <w:pPr>
        <w:spacing w:after="100" w:line="240" w:lineRule="auto"/>
        <w:jc w:val="both"/>
        <w:rPr>
          <w:rFonts w:ascii="Arial" w:eastAsia="Times New Roman" w:hAnsi="Arial" w:cs="Arial"/>
          <w:color w:val="000000"/>
          <w:sz w:val="20"/>
          <w:szCs w:val="20"/>
          <w:lang w:eastAsia="es-ES"/>
        </w:rPr>
      </w:pPr>
      <w:r w:rsidRPr="00980B5D">
        <w:rPr>
          <w:rFonts w:ascii="Arial" w:eastAsia="Times New Roman" w:hAnsi="Arial" w:cs="Arial"/>
          <w:color w:val="000000"/>
          <w:sz w:val="20"/>
          <w:szCs w:val="20"/>
          <w:lang w:eastAsia="es-ES"/>
        </w:rPr>
        <w:t>Antes, la última palabra descansaba en el empresario, mientras que ahora corresponde a un juez. Los trabajadores llevan meses presentando demandas contra las empresas por no concederles la “jornada a la carta” que han solicitado.</w:t>
      </w:r>
    </w:p>
    <w:p w:rsidR="00980B5D" w:rsidRPr="00980B5D" w:rsidRDefault="00980B5D" w:rsidP="00980B5D">
      <w:pPr>
        <w:spacing w:after="100" w:line="240" w:lineRule="auto"/>
        <w:jc w:val="both"/>
        <w:rPr>
          <w:rFonts w:ascii="Arial" w:eastAsia="Times New Roman" w:hAnsi="Arial" w:cs="Arial"/>
          <w:color w:val="000000"/>
          <w:sz w:val="20"/>
          <w:szCs w:val="20"/>
          <w:lang w:eastAsia="es-ES"/>
        </w:rPr>
      </w:pPr>
      <w:r w:rsidRPr="00980B5D">
        <w:rPr>
          <w:rFonts w:ascii="Arial" w:eastAsia="Times New Roman" w:hAnsi="Arial" w:cs="Arial"/>
          <w:color w:val="000000"/>
          <w:sz w:val="20"/>
          <w:szCs w:val="20"/>
          <w:lang w:eastAsia="es-ES"/>
        </w:rPr>
        <w:t xml:space="preserve">Según explican expertos en Derecho Laboral, a los que ha tenido acceso </w:t>
      </w:r>
      <w:proofErr w:type="spellStart"/>
      <w:r w:rsidRPr="00980B5D">
        <w:rPr>
          <w:rFonts w:ascii="Arial" w:eastAsia="Times New Roman" w:hAnsi="Arial" w:cs="Arial"/>
          <w:color w:val="000000"/>
          <w:sz w:val="20"/>
          <w:szCs w:val="20"/>
          <w:lang w:eastAsia="es-ES"/>
        </w:rPr>
        <w:t>ECD</w:t>
      </w:r>
      <w:proofErr w:type="spellEnd"/>
      <w:r w:rsidRPr="00980B5D">
        <w:rPr>
          <w:rFonts w:ascii="Arial" w:eastAsia="Times New Roman" w:hAnsi="Arial" w:cs="Arial"/>
          <w:color w:val="000000"/>
          <w:sz w:val="20"/>
          <w:szCs w:val="20"/>
          <w:lang w:eastAsia="es-ES"/>
        </w:rPr>
        <w:t>, los despachos están recibiendo una “avalancha de peticiones y de procesos de negociación abiertos, y pleitos en los casos en los que no se ha llegado a un acuerdo”.</w:t>
      </w:r>
    </w:p>
    <w:p w:rsidR="00980B5D" w:rsidRPr="00980B5D" w:rsidRDefault="00980B5D" w:rsidP="00980B5D">
      <w:pPr>
        <w:spacing w:after="100" w:line="240" w:lineRule="auto"/>
        <w:jc w:val="both"/>
        <w:rPr>
          <w:rFonts w:ascii="Arial" w:eastAsia="Times New Roman" w:hAnsi="Arial" w:cs="Arial"/>
          <w:color w:val="000000"/>
          <w:sz w:val="20"/>
          <w:szCs w:val="20"/>
          <w:lang w:eastAsia="es-ES"/>
        </w:rPr>
      </w:pPr>
      <w:r w:rsidRPr="00980B5D">
        <w:rPr>
          <w:rFonts w:ascii="Arial" w:eastAsia="Times New Roman" w:hAnsi="Arial" w:cs="Arial"/>
          <w:color w:val="000000"/>
          <w:sz w:val="20"/>
          <w:szCs w:val="20"/>
          <w:lang w:eastAsia="es-ES"/>
        </w:rPr>
        <w:t>Dentro de las novedades que se introdujeron en el Real Decreto-ley, una de ellas ha sido fundamental para que se haya producido esta oleada de solicitudes de cambio.</w:t>
      </w:r>
    </w:p>
    <w:p w:rsidR="00980B5D" w:rsidRPr="00980B5D" w:rsidRDefault="00980B5D" w:rsidP="00980B5D">
      <w:pPr>
        <w:spacing w:after="100" w:line="240" w:lineRule="auto"/>
        <w:jc w:val="both"/>
        <w:rPr>
          <w:rFonts w:ascii="Arial" w:eastAsia="Times New Roman" w:hAnsi="Arial" w:cs="Arial"/>
          <w:color w:val="000000"/>
          <w:sz w:val="20"/>
          <w:szCs w:val="20"/>
          <w:lang w:eastAsia="es-ES"/>
        </w:rPr>
      </w:pPr>
      <w:r w:rsidRPr="00980B5D">
        <w:rPr>
          <w:rFonts w:ascii="Arial" w:eastAsia="Times New Roman" w:hAnsi="Arial" w:cs="Arial"/>
          <w:color w:val="000000"/>
          <w:sz w:val="20"/>
          <w:szCs w:val="20"/>
          <w:lang w:eastAsia="es-ES"/>
        </w:rPr>
        <w:t>Si, antes, esta medida implicaba una reducción de jornada y de sueldo, ahora ya no. Se puede solicitar un cambio de horario, siempre respetando el número de horas y no reduciéndolas, sin que se toque el salario.</w:t>
      </w:r>
    </w:p>
    <w:sectPr w:rsidR="00980B5D" w:rsidRPr="00980B5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B5D"/>
    <w:rsid w:val="00980B5D"/>
    <w:rsid w:val="009841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9F1D8A-B251-415D-97FF-DA5B3EFE8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927566">
      <w:bodyDiv w:val="1"/>
      <w:marLeft w:val="0"/>
      <w:marRight w:val="0"/>
      <w:marTop w:val="0"/>
      <w:marBottom w:val="0"/>
      <w:divBdr>
        <w:top w:val="none" w:sz="0" w:space="0" w:color="auto"/>
        <w:left w:val="none" w:sz="0" w:space="0" w:color="auto"/>
        <w:bottom w:val="none" w:sz="0" w:space="0" w:color="auto"/>
        <w:right w:val="none" w:sz="0" w:space="0" w:color="auto"/>
      </w:divBdr>
      <w:divsChild>
        <w:div w:id="67114903">
          <w:marLeft w:val="0"/>
          <w:marRight w:val="0"/>
          <w:marTop w:val="0"/>
          <w:marBottom w:val="0"/>
          <w:divBdr>
            <w:top w:val="dashed" w:sz="8" w:space="1" w:color="auto"/>
            <w:left w:val="dashed" w:sz="8" w:space="4" w:color="auto"/>
            <w:bottom w:val="dashed" w:sz="8" w:space="1" w:color="auto"/>
            <w:right w:val="dashed" w:sz="8" w:space="4" w:color="auto"/>
          </w:divBdr>
        </w:div>
        <w:div w:id="392847313">
          <w:marLeft w:val="0"/>
          <w:marRight w:val="0"/>
          <w:marTop w:val="0"/>
          <w:marBottom w:val="0"/>
          <w:divBdr>
            <w:top w:val="dashed" w:sz="8" w:space="1" w:color="auto"/>
            <w:left w:val="dashed" w:sz="8" w:space="4" w:color="auto"/>
            <w:bottom w:val="dashed" w:sz="8" w:space="1" w:color="auto"/>
            <w:right w:val="dashed" w:sz="8" w:space="4"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oe.es/buscar/act.php?id=BOE-A-2011-1593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684</Words>
  <Characters>3766</Characters>
  <Application>Microsoft Office Word</Application>
  <DocSecurity>0</DocSecurity>
  <Lines>31</Lines>
  <Paragraphs>8</Paragraphs>
  <ScaleCrop>false</ScaleCrop>
  <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2</cp:revision>
  <dcterms:created xsi:type="dcterms:W3CDTF">2019-11-21T09:49:00Z</dcterms:created>
  <dcterms:modified xsi:type="dcterms:W3CDTF">2019-11-21T09:50:00Z</dcterms:modified>
</cp:coreProperties>
</file>