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5028" w14:textId="77777777" w:rsidR="00904FFD" w:rsidRPr="00904FFD" w:rsidRDefault="00904FFD" w:rsidP="00904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 </w:t>
      </w:r>
      <w:r w:rsidRPr="00904FFD">
        <w:rPr>
          <w:rFonts w:ascii="Arial" w:eastAsia="Times New Roman" w:hAnsi="Arial" w:cs="Arial"/>
          <w:b/>
          <w:bCs/>
          <w:color w:val="555555"/>
          <w:sz w:val="23"/>
          <w:szCs w:val="23"/>
          <w:lang w:eastAsia="es-ES"/>
        </w:rPr>
        <w:t>Materia: </w:t>
      </w:r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Administrativo</w:t>
      </w:r>
    </w:p>
    <w:p w14:paraId="73B2BD22" w14:textId="77777777" w:rsidR="00904FFD" w:rsidRPr="00904FFD" w:rsidRDefault="00904FFD" w:rsidP="00904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 </w:t>
      </w:r>
      <w:r w:rsidRPr="00904FFD">
        <w:rPr>
          <w:rFonts w:ascii="Arial" w:eastAsia="Times New Roman" w:hAnsi="Arial" w:cs="Arial"/>
          <w:b/>
          <w:bCs/>
          <w:color w:val="555555"/>
          <w:sz w:val="23"/>
          <w:szCs w:val="23"/>
          <w:lang w:eastAsia="es-ES"/>
        </w:rPr>
        <w:t>Fecha: </w:t>
      </w:r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13/11/2020</w:t>
      </w:r>
    </w:p>
    <w:p w14:paraId="2B0EC0CE" w14:textId="77777777" w:rsidR="00904FFD" w:rsidRPr="00904FFD" w:rsidRDefault="00904FFD" w:rsidP="00904FF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pict w14:anchorId="3EB3B3A3">
          <v:rect id="_x0000_i1025" style="width:0;height:0" o:hralign="center" o:hrstd="t" o:hr="t" fillcolor="#a0a0a0" stroked="f"/>
        </w:pict>
      </w:r>
    </w:p>
    <w:p w14:paraId="700777A0" w14:textId="77777777" w:rsidR="00904FFD" w:rsidRPr="00904FFD" w:rsidRDefault="00904FFD" w:rsidP="00904FFD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904FFD">
        <w:rPr>
          <w:rFonts w:ascii="Arial" w:eastAsia="Times New Roman" w:hAnsi="Arial" w:cs="Arial"/>
          <w:noProof/>
          <w:color w:val="555555"/>
          <w:sz w:val="23"/>
          <w:szCs w:val="23"/>
          <w:lang w:eastAsia="es-ES"/>
        </w:rPr>
        <w:drawing>
          <wp:inline distT="0" distB="0" distL="0" distR="0" wp14:anchorId="3B5BAF7B" wp14:editId="7A19C3BB">
            <wp:extent cx="4610100" cy="3077503"/>
            <wp:effectExtent l="0" t="0" r="0" b="8890"/>
            <wp:docPr id="2" name="Imagen 2" descr="Noticias Iber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cias Iber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695" cy="308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51854" w14:textId="77777777" w:rsidR="00904FFD" w:rsidRPr="00904FFD" w:rsidRDefault="00904FFD" w:rsidP="00904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El BOE del 4 de noviembre de 2020 publicaba el </w:t>
      </w:r>
      <w:hyperlink r:id="rId6" w:tgtFrame="_blank" w:history="1">
        <w:r w:rsidRPr="00904FFD">
          <w:rPr>
            <w:rFonts w:ascii="Arial" w:eastAsia="Times New Roman" w:hAnsi="Arial" w:cs="Arial"/>
            <w:color w:val="2F83E0"/>
            <w:sz w:val="23"/>
            <w:szCs w:val="23"/>
            <w:u w:val="single"/>
            <w:lang w:eastAsia="es-ES"/>
          </w:rPr>
          <w:t>Real Decre</w:t>
        </w:r>
        <w:r w:rsidRPr="00904FFD">
          <w:rPr>
            <w:rFonts w:ascii="Arial" w:eastAsia="Times New Roman" w:hAnsi="Arial" w:cs="Arial"/>
            <w:color w:val="2F83E0"/>
            <w:sz w:val="23"/>
            <w:szCs w:val="23"/>
            <w:u w:val="single"/>
            <w:lang w:eastAsia="es-ES"/>
          </w:rPr>
          <w:t>t</w:t>
        </w:r>
        <w:r w:rsidRPr="00904FFD">
          <w:rPr>
            <w:rFonts w:ascii="Arial" w:eastAsia="Times New Roman" w:hAnsi="Arial" w:cs="Arial"/>
            <w:color w:val="2F83E0"/>
            <w:sz w:val="23"/>
            <w:szCs w:val="23"/>
            <w:u w:val="single"/>
            <w:lang w:eastAsia="es-ES"/>
          </w:rPr>
          <w:t>o 956/2020, de 3 de noviembre</w:t>
        </w:r>
      </w:hyperlink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, por el que se prorroga el estado de alarma declarado por el </w:t>
      </w:r>
      <w:hyperlink r:id="rId7" w:tgtFrame="_blank" w:history="1">
        <w:r w:rsidRPr="00904FFD">
          <w:rPr>
            <w:rFonts w:ascii="Arial" w:eastAsia="Times New Roman" w:hAnsi="Arial" w:cs="Arial"/>
            <w:color w:val="2F83E0"/>
            <w:sz w:val="23"/>
            <w:szCs w:val="23"/>
            <w:u w:val="single"/>
            <w:lang w:eastAsia="es-ES"/>
          </w:rPr>
          <w:t>Real Decreto 926/2020, de 25 de octubre</w:t>
        </w:r>
      </w:hyperlink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, por el que se declara el estado de alarma para contener la propagación de infecciones causadas por el </w:t>
      </w:r>
      <w:proofErr w:type="spellStart"/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SARS</w:t>
      </w:r>
      <w:proofErr w:type="spellEnd"/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</w:t>
      </w:r>
      <w:proofErr w:type="spellStart"/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CoV</w:t>
      </w:r>
      <w:proofErr w:type="spellEnd"/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-2.</w:t>
      </w:r>
    </w:p>
    <w:p w14:paraId="32033B3D" w14:textId="77777777" w:rsidR="00904FFD" w:rsidRPr="00904FFD" w:rsidRDefault="00904FFD" w:rsidP="00904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De esta forma, </w:t>
      </w:r>
      <w:r w:rsidRPr="00904FFD">
        <w:rPr>
          <w:rFonts w:ascii="Arial" w:eastAsia="Times New Roman" w:hAnsi="Arial" w:cs="Arial"/>
          <w:b/>
          <w:bCs/>
          <w:color w:val="555555"/>
          <w:sz w:val="23"/>
          <w:szCs w:val="23"/>
          <w:lang w:eastAsia="es-ES"/>
        </w:rPr>
        <w:t>el estado de alarma por la COVID-19 queda prorrogado desde las 00:00 del 9 de noviembre de 2020 hasta las 00:00 del 9 de mayo de 2021</w:t>
      </w:r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.</w:t>
      </w:r>
    </w:p>
    <w:p w14:paraId="41045C24" w14:textId="77777777" w:rsidR="00904FFD" w:rsidRPr="00904FFD" w:rsidRDefault="00904FFD" w:rsidP="00904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Las Comunidades Autónomas han ido publicando un buen número de normas por las que se adoptan medidas y restricciones para combatir el auge de contagios por todo el país.</w:t>
      </w:r>
    </w:p>
    <w:p w14:paraId="5F4FA7C5" w14:textId="77777777" w:rsidR="00904FFD" w:rsidRPr="00904FFD" w:rsidRDefault="00904FFD" w:rsidP="00904F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En este artículo podrán consultar las </w:t>
      </w:r>
      <w:r w:rsidRPr="00904FFD">
        <w:rPr>
          <w:rFonts w:ascii="Arial" w:eastAsia="Times New Roman" w:hAnsi="Arial" w:cs="Arial"/>
          <w:b/>
          <w:bCs/>
          <w:color w:val="800000"/>
          <w:sz w:val="23"/>
          <w:szCs w:val="23"/>
          <w:lang w:eastAsia="es-ES"/>
        </w:rPr>
        <w:t>medidas más destacadas</w:t>
      </w:r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 en cada una de las </w:t>
      </w:r>
      <w:r w:rsidRPr="00904FFD">
        <w:rPr>
          <w:rFonts w:ascii="Arial" w:eastAsia="Times New Roman" w:hAnsi="Arial" w:cs="Arial"/>
          <w:b/>
          <w:bCs/>
          <w:color w:val="800000"/>
          <w:sz w:val="23"/>
          <w:szCs w:val="23"/>
          <w:lang w:eastAsia="es-ES"/>
        </w:rPr>
        <w:t>Comunidades Autónomas</w:t>
      </w:r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 según la normativa que se publica en los boletines oficiales. Además, podrán acceder a las </w:t>
      </w:r>
      <w:r w:rsidRPr="00904FFD">
        <w:rPr>
          <w:rFonts w:ascii="Arial" w:eastAsia="Times New Roman" w:hAnsi="Arial" w:cs="Arial"/>
          <w:b/>
          <w:bCs/>
          <w:color w:val="800000"/>
          <w:sz w:val="23"/>
          <w:szCs w:val="23"/>
          <w:lang w:eastAsia="es-ES"/>
        </w:rPr>
        <w:t>subvenciones autonómicas</w:t>
      </w:r>
      <w:r w:rsidRPr="00904FFD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 en materia de COVID-19.</w:t>
      </w:r>
    </w:p>
    <w:p w14:paraId="0DE4107A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8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Andalucía</w:t>
        </w:r>
      </w:hyperlink>
    </w:p>
    <w:p w14:paraId="0158DEFB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9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Aragón</w:t>
        </w:r>
      </w:hyperlink>
    </w:p>
    <w:p w14:paraId="496F01AC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10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Asturias</w:t>
        </w:r>
      </w:hyperlink>
    </w:p>
    <w:p w14:paraId="42A0100F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11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Islas Baleares</w:t>
        </w:r>
      </w:hyperlink>
    </w:p>
    <w:p w14:paraId="1194D5F6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12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Islas Canarias</w:t>
        </w:r>
      </w:hyperlink>
    </w:p>
    <w:p w14:paraId="15E0EEEC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13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Cantabria</w:t>
        </w:r>
      </w:hyperlink>
    </w:p>
    <w:p w14:paraId="713AA22E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14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Castilla-La Mancha</w:t>
        </w:r>
      </w:hyperlink>
    </w:p>
    <w:p w14:paraId="716CC5BB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15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Castilla y León</w:t>
        </w:r>
      </w:hyperlink>
    </w:p>
    <w:p w14:paraId="74EA7D0F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16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</w:t>
        </w:r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i</w:t>
        </w:r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cciones COVID-19 Cataluña</w:t>
        </w:r>
      </w:hyperlink>
    </w:p>
    <w:p w14:paraId="62CC9877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17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Comunidad Valenciana</w:t>
        </w:r>
      </w:hyperlink>
    </w:p>
    <w:p w14:paraId="5E01FC59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18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Extremadura</w:t>
        </w:r>
      </w:hyperlink>
    </w:p>
    <w:p w14:paraId="0D3ACA7C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19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Galicia</w:t>
        </w:r>
      </w:hyperlink>
    </w:p>
    <w:p w14:paraId="2376BCF5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20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Comunidad de Madrid</w:t>
        </w:r>
      </w:hyperlink>
    </w:p>
    <w:p w14:paraId="1D3BC88A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21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Murcia</w:t>
        </w:r>
      </w:hyperlink>
    </w:p>
    <w:p w14:paraId="19891F31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22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Navarra</w:t>
        </w:r>
      </w:hyperlink>
    </w:p>
    <w:p w14:paraId="3C7E5219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23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País Vasco</w:t>
        </w:r>
      </w:hyperlink>
    </w:p>
    <w:p w14:paraId="552064DE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24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La Rioja</w:t>
        </w:r>
      </w:hyperlink>
    </w:p>
    <w:p w14:paraId="56CA860B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25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Ceuta</w:t>
        </w:r>
      </w:hyperlink>
    </w:p>
    <w:p w14:paraId="32853554" w14:textId="77777777" w:rsidR="00904FFD" w:rsidRPr="00904FFD" w:rsidRDefault="00904FFD" w:rsidP="0090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hyperlink r:id="rId26" w:tgtFrame="_blank" w:history="1">
        <w:r w:rsidRPr="00904FFD">
          <w:rPr>
            <w:rFonts w:ascii="Arial" w:eastAsia="Times New Roman" w:hAnsi="Arial" w:cs="Arial"/>
            <w:b/>
            <w:bCs/>
            <w:color w:val="2F83E0"/>
            <w:sz w:val="24"/>
            <w:szCs w:val="24"/>
            <w:u w:val="single"/>
            <w:lang w:eastAsia="es-ES"/>
          </w:rPr>
          <w:t>Medidas, subvenciones y restricciones COVID-19 Melilla</w:t>
        </w:r>
      </w:hyperlink>
    </w:p>
    <w:p w14:paraId="502BCD64" w14:textId="77777777" w:rsidR="00904FFD" w:rsidRDefault="00904FFD"/>
    <w:sectPr w:rsidR="00904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E6C75"/>
    <w:multiLevelType w:val="multilevel"/>
    <w:tmpl w:val="364A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FD"/>
    <w:rsid w:val="0090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FC80"/>
  <w15:chartTrackingRefBased/>
  <w15:docId w15:val="{74A82348-11D3-4BFD-A063-E5428210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ley.es/temas/medidas-restricciones-covid-19-andalucia-64921" TargetMode="External"/><Relationship Id="rId13" Type="http://schemas.openxmlformats.org/officeDocument/2006/relationships/hyperlink" Target="https://www.iberley.es/temas/medidas-restricciones-covid-19-cantabria-64926" TargetMode="External"/><Relationship Id="rId18" Type="http://schemas.openxmlformats.org/officeDocument/2006/relationships/hyperlink" Target="https://www.iberley.es/temas/medidas-restricciones-covid-19-extremadura-64931" TargetMode="External"/><Relationship Id="rId26" Type="http://schemas.openxmlformats.org/officeDocument/2006/relationships/hyperlink" Target="https://www.iberley.es/temas/medidas-restricciones-covid-19-melilla-649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berley.es/temas/medidas-restricciones-covid-19-murcia-64934" TargetMode="External"/><Relationship Id="rId7" Type="http://schemas.openxmlformats.org/officeDocument/2006/relationships/hyperlink" Target="https://www.iberley.es/legislacion/real-decreto-926-2020-25-oct-declaracion-estado-alarma-contener-sars-cov-2-26679756" TargetMode="External"/><Relationship Id="rId12" Type="http://schemas.openxmlformats.org/officeDocument/2006/relationships/hyperlink" Target="https://www.iberley.es/temas/medidas-restricciones-covid-19-islas-canarias-64925" TargetMode="External"/><Relationship Id="rId17" Type="http://schemas.openxmlformats.org/officeDocument/2006/relationships/hyperlink" Target="https://www.iberley.es/temas/medidas-restricciones-covid-19-comunidad-valenciana-64930" TargetMode="External"/><Relationship Id="rId25" Type="http://schemas.openxmlformats.org/officeDocument/2006/relationships/hyperlink" Target="https://www.iberley.es/temas/medidas-restricciones-covid-19-ceuta-649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berley.es/temas/medidas-restricciones-covid-19-cataluna-64929" TargetMode="External"/><Relationship Id="rId20" Type="http://schemas.openxmlformats.org/officeDocument/2006/relationships/hyperlink" Target="https://www.iberley.es/temas/medidas-restricciones-covid-19-comunidad-madrid-649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berley.es/legislacion/real-decreto-956-2020-3-nov-prorroga-estado-alarma-26688869" TargetMode="External"/><Relationship Id="rId11" Type="http://schemas.openxmlformats.org/officeDocument/2006/relationships/hyperlink" Target="https://www.iberley.es/temas/medidas-restricciones-covid-19-islas-baleares-64924" TargetMode="External"/><Relationship Id="rId24" Type="http://schemas.openxmlformats.org/officeDocument/2006/relationships/hyperlink" Target="https://www.iberley.es/temas/medidas-restricciones-covid-19-rioja-6493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berley.es/temas/medidas-restricciones-covid-19-castilla-leon-64928" TargetMode="External"/><Relationship Id="rId23" Type="http://schemas.openxmlformats.org/officeDocument/2006/relationships/hyperlink" Target="https://www.iberley.es/temas/medidas-restricciones-covid-19-pais-vasco-649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berley.es/temas/medidas-restricciones-covid-19-asturias-64923" TargetMode="External"/><Relationship Id="rId19" Type="http://schemas.openxmlformats.org/officeDocument/2006/relationships/hyperlink" Target="https://www.iberley.es/temas/medidas-restricciones-covid-19-galicia-64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berley.es/temas/medidas-restricciones-covid-19-aragon-64922" TargetMode="External"/><Relationship Id="rId14" Type="http://schemas.openxmlformats.org/officeDocument/2006/relationships/hyperlink" Target="https://www.iberley.es/temas/medidas-restricciones-covid-19-castilla-mancha-64927" TargetMode="External"/><Relationship Id="rId22" Type="http://schemas.openxmlformats.org/officeDocument/2006/relationships/hyperlink" Target="https://www.iberley.es/temas/medidas-restricciones-covid-19-navarra-6493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1</cp:revision>
  <dcterms:created xsi:type="dcterms:W3CDTF">2020-11-16T12:16:00Z</dcterms:created>
  <dcterms:modified xsi:type="dcterms:W3CDTF">2020-11-16T12:20:00Z</dcterms:modified>
</cp:coreProperties>
</file>